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5AC" w:rsidRDefault="003155AC" w:rsidP="003155AC">
      <w:pPr>
        <w:spacing w:after="0" w:line="240" w:lineRule="auto"/>
        <w:jc w:val="center"/>
        <w:rPr>
          <w:rFonts w:ascii="Times New Roman" w:hAnsi="Times New Roman"/>
          <w:sz w:val="28"/>
          <w:szCs w:val="28"/>
        </w:rPr>
      </w:pPr>
      <w:r>
        <w:rPr>
          <w:rFonts w:ascii="Times New Roman" w:hAnsi="Times New Roman"/>
          <w:noProof/>
          <w:sz w:val="28"/>
          <w:szCs w:val="28"/>
        </w:rPr>
        <w:drawing>
          <wp:inline distT="0" distB="0" distL="0" distR="0">
            <wp:extent cx="6124575" cy="1514475"/>
            <wp:effectExtent l="19050" t="0" r="9525" b="0"/>
            <wp:docPr id="1" name="Immagine 1" descr="logo_nuovo_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5"/>
                    <a:srcRect/>
                    <a:stretch>
                      <a:fillRect/>
                    </a:stretch>
                  </pic:blipFill>
                  <pic:spPr bwMode="auto">
                    <a:xfrm>
                      <a:off x="0" y="0"/>
                      <a:ext cx="6124575" cy="1514475"/>
                    </a:xfrm>
                    <a:prstGeom prst="rect">
                      <a:avLst/>
                    </a:prstGeom>
                    <a:noFill/>
                    <a:ln w="9525">
                      <a:noFill/>
                      <a:miter lim="800000"/>
                      <a:headEnd/>
                      <a:tailEnd/>
                    </a:ln>
                  </pic:spPr>
                </pic:pic>
              </a:graphicData>
            </a:graphic>
          </wp:inline>
        </w:drawing>
      </w:r>
    </w:p>
    <w:p w:rsidR="003155AC" w:rsidRDefault="003155AC" w:rsidP="003155AC">
      <w:pPr>
        <w:spacing w:after="0" w:line="240" w:lineRule="auto"/>
        <w:jc w:val="center"/>
        <w:rPr>
          <w:rFonts w:ascii="Times New Roman" w:hAnsi="Times New Roman"/>
          <w:b/>
          <w:sz w:val="24"/>
          <w:szCs w:val="24"/>
        </w:rPr>
      </w:pPr>
      <w:r>
        <w:rPr>
          <w:rFonts w:ascii="Times New Roman" w:hAnsi="Times New Roman"/>
          <w:b/>
          <w:sz w:val="24"/>
          <w:szCs w:val="24"/>
        </w:rPr>
        <w:t>UFFICIO ACQUISIZIONE BENI E SERVIZI</w:t>
      </w:r>
    </w:p>
    <w:p w:rsidR="003155AC" w:rsidRDefault="003155AC" w:rsidP="003155AC">
      <w:pPr>
        <w:spacing w:after="0" w:line="240" w:lineRule="auto"/>
        <w:jc w:val="center"/>
        <w:rPr>
          <w:rFonts w:ascii="Times New Roman" w:hAnsi="Times New Roman"/>
          <w:b/>
          <w:sz w:val="24"/>
          <w:szCs w:val="24"/>
        </w:rPr>
      </w:pPr>
      <w:r>
        <w:rPr>
          <w:rFonts w:ascii="Times New Roman" w:hAnsi="Times New Roman"/>
          <w:b/>
          <w:sz w:val="24"/>
          <w:szCs w:val="24"/>
        </w:rPr>
        <w:t>VIA MARIO NICOLETTA CENTRO DIREZIONALE “IL GRANAIO”</w:t>
      </w:r>
    </w:p>
    <w:p w:rsidR="003155AC" w:rsidRDefault="003155AC" w:rsidP="003155AC">
      <w:pPr>
        <w:spacing w:after="0" w:line="240" w:lineRule="auto"/>
        <w:jc w:val="center"/>
        <w:rPr>
          <w:rFonts w:ascii="Times New Roman" w:hAnsi="Times New Roman"/>
          <w:b/>
          <w:sz w:val="24"/>
          <w:szCs w:val="24"/>
        </w:rPr>
      </w:pPr>
      <w:r>
        <w:rPr>
          <w:rFonts w:ascii="Times New Roman" w:hAnsi="Times New Roman"/>
          <w:b/>
          <w:sz w:val="24"/>
          <w:szCs w:val="24"/>
        </w:rPr>
        <w:t>TEL. 0962-924991/924091 – Telefax 0962-924992</w:t>
      </w:r>
    </w:p>
    <w:p w:rsidR="003155AC" w:rsidRDefault="003155AC" w:rsidP="003155AC">
      <w:pPr>
        <w:spacing w:after="0" w:line="240" w:lineRule="auto"/>
        <w:jc w:val="center"/>
        <w:rPr>
          <w:rFonts w:ascii="Times New Roman" w:hAnsi="Times New Roman"/>
          <w:b/>
          <w:sz w:val="24"/>
          <w:szCs w:val="24"/>
        </w:rPr>
      </w:pPr>
      <w:r>
        <w:rPr>
          <w:rFonts w:ascii="Times New Roman" w:hAnsi="Times New Roman"/>
          <w:b/>
          <w:sz w:val="24"/>
          <w:szCs w:val="24"/>
        </w:rPr>
        <w:t>POSTA CERTIFICATA: ufficioabes@asp.crotone.it</w:t>
      </w:r>
    </w:p>
    <w:p w:rsidR="003155AC" w:rsidRDefault="003155AC" w:rsidP="003155AC">
      <w:pPr>
        <w:spacing w:after="0" w:line="240" w:lineRule="auto"/>
        <w:jc w:val="center"/>
        <w:rPr>
          <w:rFonts w:ascii="Times New Roman" w:hAnsi="Times New Roman"/>
          <w:b/>
        </w:rPr>
      </w:pPr>
    </w:p>
    <w:p w:rsidR="003155AC" w:rsidRDefault="003155AC" w:rsidP="003155AC">
      <w:pPr>
        <w:spacing w:after="0" w:line="240" w:lineRule="auto"/>
        <w:jc w:val="both"/>
        <w:rPr>
          <w:rFonts w:ascii="Times New Roman" w:hAnsi="Times New Roman"/>
          <w:b/>
        </w:rPr>
      </w:pPr>
    </w:p>
    <w:p w:rsidR="003155AC" w:rsidRDefault="003155AC" w:rsidP="003155AC">
      <w:pPr>
        <w:spacing w:after="0" w:line="240" w:lineRule="auto"/>
        <w:jc w:val="both"/>
        <w:rPr>
          <w:rFonts w:ascii="Verdana" w:hAnsi="Verdana"/>
          <w:b/>
          <w:sz w:val="24"/>
          <w:szCs w:val="24"/>
        </w:rPr>
      </w:pPr>
      <w:r>
        <w:rPr>
          <w:rFonts w:ascii="Verdana" w:hAnsi="Verdana"/>
          <w:b/>
          <w:sz w:val="24"/>
          <w:szCs w:val="24"/>
        </w:rPr>
        <w:t xml:space="preserve">Procedura negoziata per l’affidamento, per un periodo di anni tre, del Servizio di accalappiamento cani e gatti randagi su tutto il territorio dell’Azienda Sanitaria Provinciale di Crotone. </w:t>
      </w:r>
      <w:proofErr w:type="spellStart"/>
      <w:r>
        <w:rPr>
          <w:rFonts w:ascii="Verdana" w:hAnsi="Verdana"/>
          <w:b/>
          <w:sz w:val="24"/>
          <w:szCs w:val="24"/>
        </w:rPr>
        <w:t>Co.CIG</w:t>
      </w:r>
      <w:proofErr w:type="spellEnd"/>
      <w:r>
        <w:rPr>
          <w:rFonts w:ascii="Verdana" w:hAnsi="Verdana"/>
          <w:b/>
          <w:sz w:val="24"/>
          <w:szCs w:val="24"/>
        </w:rPr>
        <w:t>:</w:t>
      </w:r>
      <w:r w:rsidR="00C458E6">
        <w:rPr>
          <w:rFonts w:ascii="Verdana" w:hAnsi="Verdana"/>
          <w:b/>
          <w:sz w:val="24"/>
          <w:szCs w:val="24"/>
        </w:rPr>
        <w:t xml:space="preserve"> 6761054642</w:t>
      </w:r>
    </w:p>
    <w:p w:rsidR="003155AC" w:rsidRDefault="003155AC" w:rsidP="003155AC">
      <w:pPr>
        <w:spacing w:after="0" w:line="240" w:lineRule="auto"/>
        <w:rPr>
          <w:rFonts w:ascii="Verdana" w:hAnsi="Verdana"/>
          <w:b/>
        </w:rPr>
      </w:pPr>
    </w:p>
    <w:p w:rsidR="003155AC" w:rsidRPr="003155AC" w:rsidRDefault="003155AC" w:rsidP="003155AC">
      <w:pPr>
        <w:spacing w:after="0" w:line="240" w:lineRule="auto"/>
        <w:jc w:val="both"/>
        <w:rPr>
          <w:rFonts w:ascii="Verdana" w:hAnsi="Verdana" w:cs="Times New Roman"/>
          <w:sz w:val="24"/>
          <w:szCs w:val="24"/>
        </w:rPr>
      </w:pPr>
      <w:r>
        <w:rPr>
          <w:rFonts w:ascii="Verdana" w:hAnsi="Verdana" w:cs="Times New Roman"/>
          <w:sz w:val="24"/>
          <w:szCs w:val="24"/>
        </w:rPr>
        <w:t xml:space="preserve">Questa Azienda Sanitaria Provinciale indice una Procedura Negoziata per </w:t>
      </w:r>
      <w:r w:rsidRPr="003155AC">
        <w:rPr>
          <w:rFonts w:ascii="Verdana" w:hAnsi="Verdana"/>
          <w:sz w:val="24"/>
          <w:szCs w:val="24"/>
        </w:rPr>
        <w:t>l’affidamento, per un periodo di anni tre, del Servizio di accalappiamento cani e gatti randagi su tutto il territorio dell’Azienda Sanitaria Provinciale di Crotone</w:t>
      </w:r>
      <w:r>
        <w:rPr>
          <w:rFonts w:ascii="Verdana" w:hAnsi="Verdana"/>
          <w:sz w:val="24"/>
          <w:szCs w:val="24"/>
        </w:rPr>
        <w:t>, in conformità al Capitolato Speciale e secondo lo schema di Convenzione allegato, che del presente bando ne costituisce parte integrante.</w:t>
      </w:r>
    </w:p>
    <w:p w:rsidR="003155AC" w:rsidRDefault="003155AC" w:rsidP="003155AC">
      <w:pPr>
        <w:spacing w:after="0" w:line="240" w:lineRule="auto"/>
        <w:jc w:val="both"/>
        <w:rPr>
          <w:rFonts w:ascii="Verdana" w:hAnsi="Verdana"/>
          <w:sz w:val="24"/>
          <w:szCs w:val="24"/>
        </w:rPr>
      </w:pPr>
    </w:p>
    <w:p w:rsidR="003155AC" w:rsidRDefault="003155AC" w:rsidP="003155AC">
      <w:pPr>
        <w:spacing w:after="0" w:line="240" w:lineRule="auto"/>
        <w:jc w:val="both"/>
        <w:rPr>
          <w:rFonts w:ascii="Verdana" w:hAnsi="Verdana"/>
          <w:b/>
          <w:sz w:val="24"/>
          <w:szCs w:val="24"/>
          <w:u w:val="single"/>
        </w:rPr>
      </w:pPr>
      <w:r>
        <w:rPr>
          <w:rFonts w:ascii="Verdana" w:hAnsi="Verdana"/>
          <w:b/>
          <w:sz w:val="24"/>
          <w:szCs w:val="24"/>
          <w:u w:val="single"/>
        </w:rPr>
        <w:t>IMPORTO A BASE D’ASTA €. 114.000,00</w:t>
      </w:r>
    </w:p>
    <w:p w:rsidR="003155AC" w:rsidRDefault="003155AC" w:rsidP="003155AC">
      <w:pPr>
        <w:spacing w:after="0" w:line="240" w:lineRule="auto"/>
        <w:jc w:val="both"/>
        <w:rPr>
          <w:rFonts w:ascii="Verdana" w:hAnsi="Verdana"/>
          <w:sz w:val="24"/>
          <w:szCs w:val="24"/>
        </w:rPr>
      </w:pPr>
    </w:p>
    <w:p w:rsidR="003155AC" w:rsidRDefault="003155AC" w:rsidP="003155AC">
      <w:pPr>
        <w:spacing w:after="0" w:line="240" w:lineRule="auto"/>
        <w:jc w:val="both"/>
        <w:rPr>
          <w:rFonts w:ascii="Verdana" w:hAnsi="Verdana"/>
          <w:sz w:val="24"/>
          <w:szCs w:val="24"/>
        </w:rPr>
      </w:pPr>
      <w:r>
        <w:rPr>
          <w:rFonts w:ascii="Verdana" w:hAnsi="Verdana"/>
          <w:sz w:val="24"/>
          <w:szCs w:val="24"/>
        </w:rPr>
        <w:t xml:space="preserve">Le ditte interessate che intendano partecipare alla suddetta procedura dovranno </w:t>
      </w:r>
      <w:proofErr w:type="spellStart"/>
      <w:r>
        <w:rPr>
          <w:rFonts w:ascii="Verdana" w:hAnsi="Verdana"/>
          <w:sz w:val="24"/>
          <w:szCs w:val="24"/>
        </w:rPr>
        <w:t>dovranno</w:t>
      </w:r>
      <w:proofErr w:type="spellEnd"/>
      <w:r>
        <w:rPr>
          <w:rFonts w:ascii="Verdana" w:hAnsi="Verdana"/>
          <w:sz w:val="24"/>
          <w:szCs w:val="24"/>
        </w:rPr>
        <w:t xml:space="preserve"> tenere conto di quanto richiesto nel Capitolato Speciale d’Appalto e nello schema di Convenzione. </w:t>
      </w:r>
    </w:p>
    <w:p w:rsidR="003155AC" w:rsidRDefault="003155AC" w:rsidP="003155AC">
      <w:pPr>
        <w:spacing w:after="0" w:line="240" w:lineRule="auto"/>
        <w:jc w:val="both"/>
        <w:rPr>
          <w:rFonts w:ascii="Verdana" w:hAnsi="Verdana" w:cs="Times New Roman"/>
          <w:sz w:val="24"/>
          <w:szCs w:val="24"/>
        </w:rPr>
      </w:pPr>
      <w:r>
        <w:rPr>
          <w:rFonts w:ascii="Verdana" w:hAnsi="Verdana" w:cs="Times New Roman"/>
          <w:sz w:val="24"/>
          <w:szCs w:val="24"/>
        </w:rPr>
        <w:t xml:space="preserve">L’offerta, dovrà pervenire entro e non oltre il termine perentorio delle ore </w:t>
      </w:r>
      <w:r>
        <w:rPr>
          <w:rFonts w:ascii="Verdana" w:hAnsi="Verdana" w:cs="Times New Roman"/>
          <w:b/>
          <w:sz w:val="24"/>
          <w:szCs w:val="24"/>
        </w:rPr>
        <w:t>12:00</w:t>
      </w:r>
      <w:r w:rsidR="00C46E26">
        <w:rPr>
          <w:rFonts w:ascii="Verdana" w:hAnsi="Verdana" w:cs="Times New Roman"/>
          <w:sz w:val="24"/>
          <w:szCs w:val="24"/>
        </w:rPr>
        <w:t xml:space="preserve"> del giorno </w:t>
      </w:r>
      <w:r w:rsidR="00C46E26">
        <w:rPr>
          <w:rFonts w:ascii="Verdana" w:hAnsi="Verdana" w:cs="Times New Roman"/>
          <w:b/>
          <w:sz w:val="24"/>
          <w:szCs w:val="24"/>
        </w:rPr>
        <w:t>05 Settembre</w:t>
      </w:r>
      <w:r>
        <w:rPr>
          <w:rFonts w:ascii="Verdana" w:hAnsi="Verdana" w:cs="Times New Roman"/>
          <w:sz w:val="24"/>
          <w:szCs w:val="24"/>
        </w:rPr>
        <w:t xml:space="preserve"> all’Ufficio Protocollo Generale dell’ASP, Via Mario Nicoletta – CENTRO DIREZIONALE “IL GRANAIO” – Scala B – Piano 3° int. B1.</w:t>
      </w:r>
    </w:p>
    <w:p w:rsidR="003155AC" w:rsidRDefault="003155AC" w:rsidP="003155AC">
      <w:pPr>
        <w:spacing w:after="0" w:line="240" w:lineRule="auto"/>
        <w:jc w:val="both"/>
        <w:rPr>
          <w:rFonts w:ascii="Verdana" w:hAnsi="Verdana" w:cs="Times New Roman"/>
          <w:sz w:val="24"/>
          <w:szCs w:val="24"/>
        </w:rPr>
      </w:pPr>
    </w:p>
    <w:p w:rsidR="003155AC" w:rsidRDefault="003155AC" w:rsidP="003155AC">
      <w:pPr>
        <w:spacing w:after="0" w:line="240" w:lineRule="auto"/>
        <w:jc w:val="both"/>
        <w:rPr>
          <w:rFonts w:ascii="Verdana" w:hAnsi="Verdana" w:cs="Times New Roman"/>
          <w:sz w:val="24"/>
          <w:szCs w:val="24"/>
        </w:rPr>
      </w:pPr>
      <w:r>
        <w:rPr>
          <w:rFonts w:ascii="Verdana" w:hAnsi="Verdana" w:cs="Times New Roman"/>
          <w:sz w:val="24"/>
          <w:szCs w:val="24"/>
        </w:rPr>
        <w:t xml:space="preserve">Il plico sigillato e controfirmato su tutti i lembi di chiusura dal legale rappresentante, oltre all’indirizzo del mittente e del destinatario, dovrà recare, ben visibile, la seguente dicitura: “UFFICIO ACQUISIZIONE BENI E SERVIZI – OFFERTA PROCEDURA NEGOZIATA PER L’AFFIDAMENTO, PER UN PERIODO </w:t>
      </w:r>
      <w:proofErr w:type="spellStart"/>
      <w:r>
        <w:rPr>
          <w:rFonts w:ascii="Verdana" w:hAnsi="Verdana" w:cs="Times New Roman"/>
          <w:sz w:val="24"/>
          <w:szCs w:val="24"/>
        </w:rPr>
        <w:t>DI</w:t>
      </w:r>
      <w:proofErr w:type="spellEnd"/>
      <w:r>
        <w:rPr>
          <w:rFonts w:ascii="Verdana" w:hAnsi="Verdana" w:cs="Times New Roman"/>
          <w:sz w:val="24"/>
          <w:szCs w:val="24"/>
        </w:rPr>
        <w:t xml:space="preserve"> ANNI TRE, DEL SERVIZIO ACCALAPPIAMENTO CANI E GATTI RANDAGI SU TUTTO IL TERRITORIO DELL’AZIENDA SANITARIA PROVINCIALE </w:t>
      </w:r>
      <w:proofErr w:type="spellStart"/>
      <w:r>
        <w:rPr>
          <w:rFonts w:ascii="Verdana" w:hAnsi="Verdana" w:cs="Times New Roman"/>
          <w:sz w:val="24"/>
          <w:szCs w:val="24"/>
        </w:rPr>
        <w:t>DI</w:t>
      </w:r>
      <w:proofErr w:type="spellEnd"/>
      <w:r>
        <w:rPr>
          <w:rFonts w:ascii="Verdana" w:hAnsi="Verdana" w:cs="Times New Roman"/>
          <w:sz w:val="24"/>
          <w:szCs w:val="24"/>
        </w:rPr>
        <w:t xml:space="preserve"> CROTONE”.</w:t>
      </w:r>
    </w:p>
    <w:p w:rsidR="003155AC" w:rsidRDefault="003155AC" w:rsidP="003155AC">
      <w:pPr>
        <w:spacing w:after="0" w:line="240" w:lineRule="auto"/>
        <w:jc w:val="both"/>
        <w:rPr>
          <w:rFonts w:ascii="Verdana" w:hAnsi="Verdana" w:cs="Times New Roman"/>
          <w:sz w:val="24"/>
          <w:szCs w:val="24"/>
        </w:rPr>
      </w:pPr>
      <w:r>
        <w:rPr>
          <w:rFonts w:ascii="Verdana" w:hAnsi="Verdana" w:cs="Times New Roman"/>
          <w:sz w:val="24"/>
          <w:szCs w:val="24"/>
        </w:rPr>
        <w:t xml:space="preserve">All’interno del plico dovranno essere inserite n. 2 buste, opportunamente sigillate e controfirmate sui lembi di chiusura con scritto </w:t>
      </w:r>
      <w:r>
        <w:rPr>
          <w:rFonts w:ascii="Verdana" w:hAnsi="Verdana" w:cs="Times New Roman"/>
          <w:b/>
          <w:sz w:val="24"/>
          <w:szCs w:val="24"/>
        </w:rPr>
        <w:t>“Contiene Documentazione Amministrativa”;</w:t>
      </w:r>
      <w:r>
        <w:rPr>
          <w:rFonts w:ascii="Verdana" w:hAnsi="Verdana" w:cs="Times New Roman"/>
          <w:sz w:val="24"/>
          <w:szCs w:val="24"/>
        </w:rPr>
        <w:t xml:space="preserve"> </w:t>
      </w:r>
      <w:r>
        <w:rPr>
          <w:rFonts w:ascii="Verdana" w:hAnsi="Verdana" w:cs="Times New Roman"/>
          <w:b/>
          <w:sz w:val="24"/>
          <w:szCs w:val="24"/>
        </w:rPr>
        <w:t xml:space="preserve"> “Offerta Economica</w:t>
      </w:r>
      <w:r>
        <w:rPr>
          <w:rFonts w:ascii="Verdana" w:hAnsi="Verdana" w:cs="Times New Roman"/>
          <w:sz w:val="24"/>
          <w:szCs w:val="24"/>
        </w:rPr>
        <w:t>”.</w:t>
      </w:r>
    </w:p>
    <w:p w:rsidR="003155AC" w:rsidRDefault="003155AC" w:rsidP="003155AC">
      <w:pPr>
        <w:spacing w:after="0" w:line="240" w:lineRule="auto"/>
        <w:jc w:val="both"/>
        <w:rPr>
          <w:rFonts w:ascii="Verdana" w:hAnsi="Verdana" w:cs="Times New Roman"/>
          <w:sz w:val="24"/>
          <w:szCs w:val="24"/>
        </w:rPr>
      </w:pPr>
    </w:p>
    <w:p w:rsidR="003155AC" w:rsidRDefault="003155AC" w:rsidP="003155AC">
      <w:pPr>
        <w:pStyle w:val="Paragrafoelenco1"/>
        <w:numPr>
          <w:ilvl w:val="0"/>
          <w:numId w:val="2"/>
        </w:numPr>
        <w:spacing w:after="0" w:line="240" w:lineRule="auto"/>
        <w:jc w:val="both"/>
        <w:rPr>
          <w:rFonts w:ascii="Verdana" w:hAnsi="Verdana" w:cs="Times New Roman"/>
          <w:sz w:val="24"/>
          <w:szCs w:val="24"/>
        </w:rPr>
      </w:pPr>
      <w:r>
        <w:rPr>
          <w:rFonts w:ascii="Verdana" w:hAnsi="Verdana" w:cs="Times New Roman"/>
          <w:b/>
          <w:sz w:val="24"/>
          <w:szCs w:val="24"/>
        </w:rPr>
        <w:t>Il plico “documentazione amministrativa” dovrà contenere</w:t>
      </w:r>
      <w:r>
        <w:rPr>
          <w:rFonts w:ascii="Verdana" w:hAnsi="Verdana" w:cs="Times New Roman"/>
          <w:sz w:val="24"/>
          <w:szCs w:val="24"/>
        </w:rPr>
        <w:t>:</w:t>
      </w:r>
    </w:p>
    <w:p w:rsidR="003155AC" w:rsidRDefault="003155AC" w:rsidP="003155AC">
      <w:pPr>
        <w:pStyle w:val="Paragrafoelenco1"/>
        <w:spacing w:after="0" w:line="240" w:lineRule="auto"/>
        <w:jc w:val="both"/>
        <w:rPr>
          <w:rFonts w:ascii="Verdana" w:hAnsi="Verdana" w:cs="Times New Roman"/>
          <w:sz w:val="24"/>
          <w:szCs w:val="24"/>
        </w:rPr>
      </w:pPr>
      <w:r>
        <w:rPr>
          <w:rFonts w:ascii="Verdana" w:hAnsi="Verdana" w:cs="Times New Roman"/>
          <w:sz w:val="24"/>
          <w:szCs w:val="24"/>
        </w:rPr>
        <w:t>Dichiarazione resa ai sensi del D.P.R. 445/2000, a firma del legale rappresentante dalla quale risulti:</w:t>
      </w:r>
    </w:p>
    <w:p w:rsidR="003155AC" w:rsidRDefault="003155AC" w:rsidP="003155AC">
      <w:pPr>
        <w:pStyle w:val="Paragrafoelenco1"/>
        <w:numPr>
          <w:ilvl w:val="0"/>
          <w:numId w:val="3"/>
        </w:numPr>
        <w:tabs>
          <w:tab w:val="left" w:pos="1080"/>
        </w:tabs>
        <w:spacing w:after="0" w:line="240" w:lineRule="auto"/>
        <w:ind w:hanging="720"/>
        <w:jc w:val="both"/>
        <w:rPr>
          <w:rFonts w:ascii="Verdana" w:hAnsi="Verdana" w:cs="Times New Roman"/>
          <w:sz w:val="24"/>
          <w:szCs w:val="24"/>
        </w:rPr>
      </w:pPr>
      <w:r>
        <w:rPr>
          <w:rFonts w:ascii="Verdana" w:hAnsi="Verdana" w:cs="Times New Roman"/>
          <w:sz w:val="24"/>
          <w:szCs w:val="24"/>
        </w:rPr>
        <w:t>La iscrizione alla C.C.I.A.A. per l’attività in oggetto;</w:t>
      </w:r>
    </w:p>
    <w:p w:rsidR="003155AC" w:rsidRDefault="003155AC" w:rsidP="003155AC">
      <w:pPr>
        <w:pStyle w:val="Paragrafoelenco1"/>
        <w:numPr>
          <w:ilvl w:val="0"/>
          <w:numId w:val="3"/>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lastRenderedPageBreak/>
        <w:t xml:space="preserve">Dichiarazione resa ai sensi del D.P.R. 445/2000, a firma del legale rappresentante indicante l’assenza delle cause di esclusione di cui all’art. 80,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w:t>
      </w:r>
    </w:p>
    <w:p w:rsidR="003155AC" w:rsidRDefault="003155AC" w:rsidP="003155AC">
      <w:pPr>
        <w:pStyle w:val="Paragrafoelenco1"/>
        <w:numPr>
          <w:ilvl w:val="0"/>
          <w:numId w:val="3"/>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Dichiarazione attestante la regolarità degli adempimenti INPS-INAIL (DURC);</w:t>
      </w:r>
    </w:p>
    <w:p w:rsidR="003155AC" w:rsidRDefault="003155AC" w:rsidP="003155AC">
      <w:pPr>
        <w:pStyle w:val="Paragrafoelenco1"/>
        <w:numPr>
          <w:ilvl w:val="0"/>
          <w:numId w:val="3"/>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Deposito cauzionale provvisorio nei modi di legge, pari al 2% dell’importo a base d’asta;</w:t>
      </w:r>
    </w:p>
    <w:p w:rsidR="003155AC" w:rsidRDefault="003155AC" w:rsidP="003155AC">
      <w:pPr>
        <w:pStyle w:val="Paragrafoelenco1"/>
        <w:numPr>
          <w:ilvl w:val="0"/>
          <w:numId w:val="3"/>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 xml:space="preserve">Impegno a costituire la garanzia fideiussoria definitiva non inferiore al 10% dell’importo del contratto, ex art. 103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ridotta del 50% per i concorrenti in possesso della certificazione del sistema di qualità della serie UNI CEI ISO 9000;</w:t>
      </w:r>
    </w:p>
    <w:p w:rsidR="003155AC" w:rsidRDefault="003155AC" w:rsidP="003155AC">
      <w:pPr>
        <w:pStyle w:val="Paragrafoelenco1"/>
        <w:numPr>
          <w:ilvl w:val="0"/>
          <w:numId w:val="3"/>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Copia del presente bando e del Capitolato Speciale d’Appalto  sottoscritti per accettazione dal Titolare o Legale Rappresentante della ditta offerente;</w:t>
      </w:r>
    </w:p>
    <w:p w:rsidR="003155AC" w:rsidRDefault="003155AC" w:rsidP="003155AC">
      <w:pPr>
        <w:pStyle w:val="Paragrafoelenco1"/>
        <w:numPr>
          <w:ilvl w:val="0"/>
          <w:numId w:val="3"/>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Modello sottoscritto in calce ed in ogni sua pagina del Patto di Integrità, ex art. 1, comma 17, Legge 190/2012;</w:t>
      </w:r>
    </w:p>
    <w:p w:rsidR="003155AC" w:rsidRDefault="003155AC" w:rsidP="003155AC">
      <w:pPr>
        <w:pStyle w:val="Paragrafoelenco1"/>
        <w:numPr>
          <w:ilvl w:val="0"/>
          <w:numId w:val="3"/>
        </w:numPr>
        <w:tabs>
          <w:tab w:val="left" w:pos="1080"/>
        </w:tabs>
        <w:spacing w:after="0" w:line="240" w:lineRule="auto"/>
        <w:ind w:left="1080"/>
        <w:jc w:val="both"/>
        <w:rPr>
          <w:rFonts w:ascii="Verdana" w:hAnsi="Verdana" w:cs="Times New Roman"/>
          <w:sz w:val="24"/>
          <w:szCs w:val="24"/>
        </w:rPr>
      </w:pPr>
      <w:r>
        <w:rPr>
          <w:rFonts w:ascii="Verdana" w:hAnsi="Verdana" w:cs="Times New Roman"/>
          <w:sz w:val="24"/>
          <w:szCs w:val="24"/>
        </w:rPr>
        <w:t xml:space="preserve">Modello compilato e sottoscritto ex art. 53, comma 16-ter, </w:t>
      </w:r>
      <w:proofErr w:type="spellStart"/>
      <w:r>
        <w:rPr>
          <w:rFonts w:ascii="Verdana" w:hAnsi="Verdana" w:cs="Times New Roman"/>
          <w:sz w:val="24"/>
          <w:szCs w:val="24"/>
        </w:rPr>
        <w:t>D.Lgs</w:t>
      </w:r>
      <w:proofErr w:type="spellEnd"/>
      <w:r>
        <w:rPr>
          <w:rFonts w:ascii="Verdana" w:hAnsi="Verdana" w:cs="Times New Roman"/>
          <w:sz w:val="24"/>
          <w:szCs w:val="24"/>
        </w:rPr>
        <w:t xml:space="preserve"> 165/2001;</w:t>
      </w:r>
    </w:p>
    <w:p w:rsidR="003155AC" w:rsidRDefault="003155AC" w:rsidP="003155AC">
      <w:pPr>
        <w:pStyle w:val="Paragrafoelenco1"/>
        <w:tabs>
          <w:tab w:val="left" w:pos="1080"/>
        </w:tabs>
        <w:spacing w:after="0" w:line="240" w:lineRule="auto"/>
        <w:ind w:left="0"/>
        <w:jc w:val="both"/>
        <w:rPr>
          <w:rFonts w:ascii="Verdana" w:hAnsi="Verdana" w:cs="Times New Roman"/>
          <w:sz w:val="24"/>
          <w:szCs w:val="24"/>
        </w:rPr>
      </w:pPr>
    </w:p>
    <w:p w:rsidR="003155AC" w:rsidRDefault="003155AC" w:rsidP="003155AC">
      <w:pPr>
        <w:pStyle w:val="Paragrafoelenco1"/>
        <w:spacing w:after="0" w:line="240" w:lineRule="auto"/>
        <w:ind w:left="0"/>
        <w:jc w:val="both"/>
        <w:rPr>
          <w:rFonts w:ascii="Verdana" w:hAnsi="Verdana" w:cs="Times New Roman"/>
          <w:b/>
          <w:sz w:val="24"/>
          <w:szCs w:val="24"/>
        </w:rPr>
      </w:pPr>
      <w:r>
        <w:rPr>
          <w:rFonts w:ascii="Verdana" w:hAnsi="Verdana" w:cs="Times New Roman"/>
          <w:sz w:val="24"/>
          <w:szCs w:val="24"/>
        </w:rPr>
        <w:t xml:space="preserve">La ditta concorrente dovrà indicare nella documentazione amministrativa il documento “PASSOE” rilasciato dal servizio AVCPASS comprovante la registrazione al servizio per la verifica del possesso dei requisiti. I soggetti interessati a partecipare alla procedura possono registrarsi al sistema accedendo all’apposito link disponibile presso il portale AVCPASS – Servizi ad accesso riservato – ANAC secondo le istruzioni contenute. </w:t>
      </w:r>
      <w:r>
        <w:rPr>
          <w:rFonts w:ascii="Verdana" w:hAnsi="Verdana" w:cs="Times New Roman"/>
          <w:b/>
          <w:sz w:val="24"/>
          <w:szCs w:val="24"/>
        </w:rPr>
        <w:t>Sui plichi dovrà altresì essere incollato il codice a barre presente sul documento “PASSOE” rilasciato dal Servizio AVCPASS.</w:t>
      </w:r>
    </w:p>
    <w:p w:rsidR="003155AC" w:rsidRDefault="003155AC" w:rsidP="003155AC">
      <w:pPr>
        <w:pStyle w:val="Paragrafoelenco1"/>
        <w:tabs>
          <w:tab w:val="left" w:pos="1080"/>
        </w:tabs>
        <w:spacing w:after="0" w:line="240" w:lineRule="auto"/>
        <w:ind w:left="0"/>
        <w:jc w:val="both"/>
        <w:rPr>
          <w:rFonts w:ascii="Verdana" w:hAnsi="Verdana" w:cs="Times New Roman"/>
          <w:sz w:val="24"/>
          <w:szCs w:val="24"/>
        </w:rPr>
      </w:pPr>
    </w:p>
    <w:p w:rsidR="003155AC" w:rsidRDefault="003155AC" w:rsidP="003155AC">
      <w:pPr>
        <w:spacing w:after="0" w:line="240" w:lineRule="auto"/>
        <w:jc w:val="both"/>
        <w:rPr>
          <w:rFonts w:ascii="Verdana" w:hAnsi="Verdana"/>
          <w:b/>
        </w:rPr>
      </w:pPr>
      <w:r>
        <w:rPr>
          <w:rFonts w:ascii="Verdana" w:hAnsi="Verdana"/>
          <w:b/>
        </w:rPr>
        <w:t>OFFERTA ECONOMICA</w:t>
      </w:r>
    </w:p>
    <w:p w:rsidR="003155AC" w:rsidRDefault="003155AC" w:rsidP="003155AC">
      <w:pPr>
        <w:spacing w:after="0" w:line="240" w:lineRule="auto"/>
        <w:jc w:val="both"/>
        <w:rPr>
          <w:rFonts w:ascii="Verdana" w:hAnsi="Verdana"/>
          <w:sz w:val="24"/>
          <w:szCs w:val="24"/>
        </w:rPr>
      </w:pPr>
      <w:r>
        <w:rPr>
          <w:rFonts w:ascii="Verdana" w:hAnsi="Verdana"/>
          <w:sz w:val="24"/>
          <w:szCs w:val="24"/>
        </w:rPr>
        <w:t>L’offerta economica dovrà indicare il costo complessivo dei tre anni previsti.</w:t>
      </w:r>
    </w:p>
    <w:p w:rsidR="003155AC" w:rsidRPr="003155AC" w:rsidRDefault="003155AC" w:rsidP="003155AC">
      <w:pPr>
        <w:spacing w:after="0" w:line="240" w:lineRule="auto"/>
        <w:jc w:val="both"/>
        <w:rPr>
          <w:rFonts w:ascii="Verdana" w:hAnsi="Verdana"/>
        </w:rPr>
      </w:pPr>
    </w:p>
    <w:p w:rsidR="003155AC" w:rsidRDefault="003155AC" w:rsidP="003155AC">
      <w:pPr>
        <w:spacing w:after="0" w:line="240" w:lineRule="auto"/>
        <w:jc w:val="both"/>
        <w:rPr>
          <w:rFonts w:ascii="Verdana" w:hAnsi="Verdana"/>
        </w:rPr>
      </w:pPr>
      <w:r>
        <w:rPr>
          <w:rFonts w:ascii="Verdana" w:hAnsi="Verdana"/>
          <w:b/>
        </w:rPr>
        <w:t>NORMATIVA ANTICORRUZIONE</w:t>
      </w:r>
    </w:p>
    <w:p w:rsidR="003155AC" w:rsidRDefault="003155AC" w:rsidP="003155AC">
      <w:pPr>
        <w:spacing w:after="0" w:line="240" w:lineRule="auto"/>
        <w:jc w:val="both"/>
        <w:rPr>
          <w:rFonts w:ascii="Verdana" w:hAnsi="Verdana"/>
        </w:rPr>
      </w:pPr>
    </w:p>
    <w:p w:rsidR="003155AC" w:rsidRDefault="003155AC" w:rsidP="003155AC">
      <w:pPr>
        <w:spacing w:after="0" w:line="240" w:lineRule="auto"/>
        <w:jc w:val="both"/>
        <w:rPr>
          <w:rFonts w:ascii="Verdana" w:hAnsi="Verdana"/>
        </w:rPr>
      </w:pPr>
      <w:r>
        <w:rPr>
          <w:rFonts w:ascii="Verdana" w:hAnsi="Verdana"/>
        </w:rPr>
        <w:t xml:space="preserve">Ai sensi dell’art. 1, comma 17, della L. 190/2012, la ditta concorrente dovrà sottoscrivere in calce ed ogni sua pagina,  il PATTO </w:t>
      </w:r>
      <w:proofErr w:type="spellStart"/>
      <w:r>
        <w:rPr>
          <w:rFonts w:ascii="Verdana" w:hAnsi="Verdana"/>
        </w:rPr>
        <w:t>DI</w:t>
      </w:r>
      <w:proofErr w:type="spellEnd"/>
      <w:r>
        <w:rPr>
          <w:rFonts w:ascii="Verdana" w:hAnsi="Verdana"/>
        </w:rPr>
        <w:t xml:space="preserve"> INTEGRITA’ allegato alla presente.</w:t>
      </w:r>
    </w:p>
    <w:p w:rsidR="003155AC" w:rsidRDefault="003155AC" w:rsidP="003155AC">
      <w:pPr>
        <w:spacing w:after="0" w:line="240" w:lineRule="auto"/>
        <w:jc w:val="both"/>
        <w:rPr>
          <w:rFonts w:ascii="Verdana" w:hAnsi="Verdana"/>
        </w:rPr>
      </w:pPr>
      <w:r>
        <w:rPr>
          <w:rFonts w:ascii="Verdana" w:hAnsi="Verdana"/>
        </w:rPr>
        <w:t>Il Patto di integrità verrà richiamato dal contratto quale allegato allo stesso onde formarne parte integrante.</w:t>
      </w:r>
    </w:p>
    <w:p w:rsidR="003155AC" w:rsidRDefault="003155AC" w:rsidP="003155AC">
      <w:pPr>
        <w:spacing w:after="0" w:line="240" w:lineRule="auto"/>
        <w:jc w:val="both"/>
        <w:rPr>
          <w:rFonts w:ascii="Verdana" w:hAnsi="Verdana"/>
        </w:rPr>
      </w:pPr>
      <w:r>
        <w:rPr>
          <w:rFonts w:ascii="Verdana" w:hAnsi="Verdana"/>
        </w:rPr>
        <w:t xml:space="preserve">Il contenuto del Patto di integrità e le relative sanzioni applicabili resteranno in vigore sino alla completa esecuzione del contratto. </w:t>
      </w:r>
    </w:p>
    <w:p w:rsidR="003155AC" w:rsidRDefault="003155AC" w:rsidP="003155AC">
      <w:pPr>
        <w:spacing w:after="0" w:line="240" w:lineRule="auto"/>
        <w:jc w:val="both"/>
        <w:rPr>
          <w:rFonts w:ascii="Verdana" w:hAnsi="Verdana"/>
        </w:rPr>
      </w:pPr>
      <w:r>
        <w:rPr>
          <w:rFonts w:ascii="Verdana" w:hAnsi="Verdana"/>
        </w:rPr>
        <w:t>Ai sensi dell’art. 53, comma 16-ter, del Decreto Legislativo n. 165/2001 così come modificato dalla Legge n. 190/2012 il concorrente deve rendere apposita dichiarazione come da modello allegato alla presente.</w:t>
      </w:r>
    </w:p>
    <w:p w:rsidR="003155AC" w:rsidRDefault="003155AC" w:rsidP="003155AC">
      <w:pPr>
        <w:spacing w:after="0" w:line="240" w:lineRule="auto"/>
        <w:jc w:val="both"/>
        <w:rPr>
          <w:rFonts w:ascii="Verdana" w:hAnsi="Verdana"/>
          <w:sz w:val="24"/>
          <w:szCs w:val="24"/>
        </w:rPr>
      </w:pPr>
    </w:p>
    <w:p w:rsidR="003155AC" w:rsidRDefault="003155AC" w:rsidP="003155AC">
      <w:pPr>
        <w:jc w:val="both"/>
        <w:rPr>
          <w:rFonts w:ascii="Verdana" w:hAnsi="Verdana"/>
          <w:b/>
          <w:sz w:val="24"/>
          <w:szCs w:val="24"/>
        </w:rPr>
      </w:pPr>
      <w:r>
        <w:rPr>
          <w:rFonts w:ascii="Verdana" w:hAnsi="Verdana"/>
          <w:b/>
          <w:sz w:val="24"/>
          <w:szCs w:val="24"/>
        </w:rPr>
        <w:t>Aggiudicazione</w:t>
      </w:r>
    </w:p>
    <w:p w:rsidR="003155AC" w:rsidRDefault="003155AC" w:rsidP="003155AC">
      <w:pPr>
        <w:spacing w:after="0" w:line="240" w:lineRule="auto"/>
        <w:jc w:val="both"/>
        <w:rPr>
          <w:rFonts w:ascii="Verdana" w:hAnsi="Verdana"/>
        </w:rPr>
      </w:pPr>
      <w:r>
        <w:rPr>
          <w:rFonts w:ascii="Verdana" w:hAnsi="Verdana"/>
          <w:sz w:val="24"/>
          <w:szCs w:val="24"/>
        </w:rPr>
        <w:t xml:space="preserve">L’aggiudicazione avverrà ai sensi dell’art. 95, comma 4, del </w:t>
      </w:r>
      <w:proofErr w:type="spellStart"/>
      <w:r>
        <w:rPr>
          <w:rFonts w:ascii="Verdana" w:hAnsi="Verdana"/>
          <w:sz w:val="24"/>
          <w:szCs w:val="24"/>
        </w:rPr>
        <w:t>D.Lgs</w:t>
      </w:r>
      <w:proofErr w:type="spellEnd"/>
      <w:r>
        <w:rPr>
          <w:rFonts w:ascii="Verdana" w:hAnsi="Verdana"/>
          <w:sz w:val="24"/>
          <w:szCs w:val="24"/>
        </w:rPr>
        <w:t xml:space="preserve"> 50/2016, a favore della ditta che avrà presentato il prezzo più basso </w:t>
      </w:r>
      <w:r>
        <w:rPr>
          <w:rFonts w:ascii="Verdana" w:hAnsi="Verdana"/>
          <w:b/>
          <w:sz w:val="24"/>
          <w:szCs w:val="24"/>
        </w:rPr>
        <w:t>sull’importo a base d’asta di Euro 114.000,00.</w:t>
      </w:r>
    </w:p>
    <w:p w:rsidR="003155AC" w:rsidRDefault="003155AC" w:rsidP="003155AC">
      <w:pPr>
        <w:spacing w:after="0" w:line="240" w:lineRule="auto"/>
        <w:jc w:val="both"/>
        <w:rPr>
          <w:rFonts w:ascii="Verdana" w:hAnsi="Verdana"/>
          <w:sz w:val="24"/>
          <w:szCs w:val="24"/>
        </w:rPr>
      </w:pPr>
      <w:r>
        <w:rPr>
          <w:rFonts w:ascii="Verdana" w:hAnsi="Verdana"/>
          <w:sz w:val="24"/>
          <w:szCs w:val="24"/>
        </w:rPr>
        <w:lastRenderedPageBreak/>
        <w:t>L’Azienda si riserva la facoltà di procedere all’aggiudicazione anche in presenza di una sola offerta valida, se ritenuta conveniente.</w:t>
      </w:r>
    </w:p>
    <w:p w:rsidR="003155AC" w:rsidRDefault="003155AC" w:rsidP="003155AC">
      <w:pPr>
        <w:spacing w:after="0" w:line="240" w:lineRule="auto"/>
        <w:jc w:val="both"/>
        <w:rPr>
          <w:rFonts w:ascii="Verdana" w:hAnsi="Verdana"/>
          <w:sz w:val="24"/>
          <w:szCs w:val="24"/>
        </w:rPr>
      </w:pPr>
    </w:p>
    <w:p w:rsidR="003155AC" w:rsidRDefault="003155AC" w:rsidP="003155AC">
      <w:pPr>
        <w:spacing w:after="0" w:line="240" w:lineRule="auto"/>
        <w:jc w:val="both"/>
        <w:rPr>
          <w:rFonts w:ascii="Verdana" w:hAnsi="Verdana" w:cs="Times New Roman"/>
          <w:sz w:val="24"/>
          <w:szCs w:val="24"/>
        </w:rPr>
      </w:pPr>
      <w:r>
        <w:rPr>
          <w:rFonts w:ascii="Verdana" w:hAnsi="Verdana"/>
          <w:sz w:val="24"/>
          <w:szCs w:val="24"/>
        </w:rPr>
        <w:t>Il pagamento avverrà, previo riscontro dell’Ufficio competente, entro sessanta giorni dalla data di ricezione delle fatture trimestrali mediante</w:t>
      </w:r>
      <w:r>
        <w:rPr>
          <w:rFonts w:ascii="Verdana" w:hAnsi="Verdana" w:cs="Times New Roman"/>
          <w:sz w:val="24"/>
          <w:szCs w:val="24"/>
        </w:rPr>
        <w:t xml:space="preserve"> procedura elettronica, codice univoco: </w:t>
      </w:r>
      <w:r>
        <w:rPr>
          <w:rFonts w:ascii="Verdana" w:hAnsi="Verdana" w:cs="Times New Roman"/>
          <w:b/>
          <w:sz w:val="24"/>
          <w:szCs w:val="24"/>
        </w:rPr>
        <w:t>ACIZEO</w:t>
      </w:r>
      <w:r>
        <w:rPr>
          <w:rFonts w:ascii="Verdana" w:hAnsi="Verdana" w:cs="Times New Roman"/>
          <w:sz w:val="24"/>
          <w:szCs w:val="24"/>
        </w:rPr>
        <w:t>.</w:t>
      </w:r>
    </w:p>
    <w:p w:rsidR="003155AC" w:rsidRDefault="003155AC" w:rsidP="003155AC">
      <w:pPr>
        <w:spacing w:after="0" w:line="240" w:lineRule="auto"/>
        <w:jc w:val="both"/>
        <w:rPr>
          <w:rFonts w:ascii="Verdana" w:hAnsi="Verdana" w:cs="Times New Roman"/>
          <w:sz w:val="24"/>
          <w:szCs w:val="24"/>
        </w:rPr>
      </w:pPr>
    </w:p>
    <w:p w:rsidR="003155AC" w:rsidRDefault="003155AC" w:rsidP="003155AC">
      <w:pPr>
        <w:pStyle w:val="Paragrafoelenco"/>
        <w:ind w:left="0"/>
        <w:jc w:val="both"/>
        <w:rPr>
          <w:rFonts w:ascii="Verdana" w:hAnsi="Verdana"/>
          <w:b/>
          <w:sz w:val="24"/>
          <w:szCs w:val="24"/>
        </w:rPr>
      </w:pPr>
      <w:r>
        <w:rPr>
          <w:rFonts w:ascii="Verdana" w:hAnsi="Verdana"/>
          <w:sz w:val="24"/>
          <w:szCs w:val="24"/>
        </w:rPr>
        <w:t xml:space="preserve">La Ditta aggiudicataria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3155AC" w:rsidRDefault="003155AC" w:rsidP="003155AC">
      <w:pPr>
        <w:spacing w:after="0" w:line="240" w:lineRule="auto"/>
        <w:jc w:val="both"/>
        <w:rPr>
          <w:rFonts w:ascii="Verdana" w:hAnsi="Verdana"/>
        </w:rPr>
      </w:pPr>
    </w:p>
    <w:p w:rsidR="003155AC" w:rsidRDefault="003155AC" w:rsidP="003155AC">
      <w:pPr>
        <w:spacing w:after="0" w:line="240" w:lineRule="auto"/>
        <w:jc w:val="both"/>
        <w:rPr>
          <w:rFonts w:ascii="Verdana" w:hAnsi="Verdana"/>
        </w:rPr>
      </w:pPr>
    </w:p>
    <w:p w:rsidR="007268BE" w:rsidRDefault="007268BE" w:rsidP="007268BE">
      <w:pPr>
        <w:spacing w:after="0" w:line="360" w:lineRule="auto"/>
        <w:jc w:val="both"/>
        <w:rPr>
          <w:rFonts w:ascii="Verdana" w:hAnsi="Verdana"/>
        </w:rPr>
      </w:pP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t xml:space="preserve">                          </w:t>
      </w:r>
      <w:r w:rsidR="003155AC">
        <w:rPr>
          <w:rFonts w:ascii="Verdana" w:hAnsi="Verdana"/>
        </w:rPr>
        <w:t xml:space="preserve"> Il</w:t>
      </w:r>
      <w:r>
        <w:rPr>
          <w:rFonts w:ascii="Verdana" w:hAnsi="Verdana"/>
        </w:rPr>
        <w:t xml:space="preserve"> Direttore </w:t>
      </w:r>
      <w:proofErr w:type="spellStart"/>
      <w:r>
        <w:rPr>
          <w:rFonts w:ascii="Verdana" w:hAnsi="Verdana"/>
        </w:rPr>
        <w:t>f.f.</w:t>
      </w:r>
      <w:proofErr w:type="spellEnd"/>
      <w:r>
        <w:rPr>
          <w:rFonts w:ascii="Verdana" w:hAnsi="Verdana"/>
        </w:rPr>
        <w:t xml:space="preserve"> Ufficio Acquisizione B. e S.</w:t>
      </w:r>
    </w:p>
    <w:p w:rsidR="007268BE" w:rsidRDefault="007268BE" w:rsidP="007268BE">
      <w:pPr>
        <w:spacing w:after="0" w:line="360" w:lineRule="auto"/>
        <w:jc w:val="bot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00C458E6">
        <w:rPr>
          <w:rFonts w:ascii="Verdana" w:hAnsi="Verdana"/>
        </w:rPr>
        <w:t xml:space="preserve">F.to </w:t>
      </w:r>
      <w:r>
        <w:rPr>
          <w:rFonts w:ascii="Verdana" w:hAnsi="Verdana"/>
        </w:rPr>
        <w:t xml:space="preserve">Dott.ssa Paola </w:t>
      </w:r>
      <w:proofErr w:type="spellStart"/>
      <w:r>
        <w:rPr>
          <w:rFonts w:ascii="Verdana" w:hAnsi="Verdana"/>
        </w:rPr>
        <w:t>Grandinetti</w:t>
      </w:r>
      <w:proofErr w:type="spellEnd"/>
    </w:p>
    <w:p w:rsidR="003155AC" w:rsidRDefault="003155AC" w:rsidP="003155AC">
      <w:pPr>
        <w:spacing w:after="0" w:line="360" w:lineRule="auto"/>
        <w:ind w:left="4956" w:firstLine="708"/>
        <w:jc w:val="bot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3155AC" w:rsidRDefault="003155AC" w:rsidP="003155AC">
      <w:pPr>
        <w:spacing w:after="0" w:line="360" w:lineRule="auto"/>
        <w:jc w:val="both"/>
        <w:rPr>
          <w:rFonts w:ascii="Verdana" w:hAnsi="Verdana"/>
        </w:rPr>
      </w:pPr>
      <w:r>
        <w:rPr>
          <w:rFonts w:ascii="Verdana" w:hAnsi="Verdana"/>
        </w:rPr>
        <w:t>Per accettazione</w:t>
      </w:r>
    </w:p>
    <w:p w:rsidR="003155AC" w:rsidRDefault="003155AC" w:rsidP="003155AC">
      <w:pPr>
        <w:spacing w:after="0" w:line="360" w:lineRule="auto"/>
        <w:jc w:val="both"/>
        <w:rPr>
          <w:rFonts w:ascii="Verdana" w:hAnsi="Verdana"/>
        </w:rPr>
      </w:pPr>
    </w:p>
    <w:p w:rsidR="003155AC" w:rsidRDefault="003155AC" w:rsidP="003155AC">
      <w:pPr>
        <w:spacing w:after="0" w:line="360" w:lineRule="auto"/>
        <w:jc w:val="both"/>
        <w:rPr>
          <w:rFonts w:ascii="Verdana" w:hAnsi="Verdana"/>
        </w:rPr>
      </w:pPr>
      <w:r>
        <w:rPr>
          <w:rFonts w:ascii="Verdana" w:hAnsi="Verdana"/>
        </w:rPr>
        <w:t>_________________________</w:t>
      </w:r>
    </w:p>
    <w:p w:rsidR="003155AC" w:rsidRDefault="003155AC" w:rsidP="003155AC">
      <w:pPr>
        <w:spacing w:after="0" w:line="360" w:lineRule="auto"/>
        <w:jc w:val="both"/>
        <w:rPr>
          <w:rFonts w:ascii="Verdana" w:hAnsi="Verdana"/>
        </w:rPr>
      </w:pPr>
      <w:r>
        <w:rPr>
          <w:rFonts w:ascii="Verdana" w:hAnsi="Verdana"/>
        </w:rPr>
        <w:t>timbro e firma del Legale Rappresentante</w:t>
      </w:r>
    </w:p>
    <w:p w:rsidR="003155AC" w:rsidRDefault="003155AC" w:rsidP="003155AC">
      <w:pPr>
        <w:spacing w:after="0" w:line="360" w:lineRule="auto"/>
        <w:jc w:val="both"/>
        <w:rPr>
          <w:rFonts w:ascii="Verdana" w:hAnsi="Verdana"/>
        </w:rPr>
      </w:pPr>
    </w:p>
    <w:p w:rsidR="003155AC" w:rsidRDefault="003155AC" w:rsidP="003155AC">
      <w:pPr>
        <w:spacing w:after="0" w:line="360" w:lineRule="auto"/>
        <w:jc w:val="both"/>
        <w:rPr>
          <w:rFonts w:ascii="Verdana" w:hAnsi="Verdana"/>
        </w:rPr>
      </w:pPr>
    </w:p>
    <w:p w:rsidR="003155AC" w:rsidRDefault="003155AC" w:rsidP="003155AC"/>
    <w:p w:rsidR="003155AC" w:rsidRDefault="003155AC"/>
    <w:sectPr w:rsidR="003155AC" w:rsidSect="0052062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2EBEBC76"/>
    <w:name w:val="WW8Num1"/>
    <w:lvl w:ilvl="0">
      <w:start w:val="1"/>
      <w:numFmt w:val="decimal"/>
      <w:lvlText w:val="%1-"/>
      <w:lvlJc w:val="left"/>
      <w:pPr>
        <w:tabs>
          <w:tab w:val="num" w:pos="0"/>
        </w:tabs>
        <w:ind w:left="720" w:hanging="360"/>
      </w:pPr>
      <w:rPr>
        <w:b/>
      </w:rPr>
    </w:lvl>
  </w:abstractNum>
  <w:abstractNum w:abstractNumId="1">
    <w:nsid w:val="00000003"/>
    <w:multiLevelType w:val="singleLevel"/>
    <w:tmpl w:val="00000003"/>
    <w:name w:val="WW8Num3"/>
    <w:lvl w:ilvl="0">
      <w:start w:val="1"/>
      <w:numFmt w:val="bullet"/>
      <w:lvlText w:val=""/>
      <w:lvlJc w:val="left"/>
      <w:pPr>
        <w:tabs>
          <w:tab w:val="num" w:pos="708"/>
        </w:tabs>
        <w:ind w:left="1440" w:hanging="360"/>
      </w:pPr>
      <w:rPr>
        <w:rFonts w:ascii="Symbol" w:hAnsi="Symbol" w:cs="Symbol" w:hint="default"/>
        <w:sz w:val="24"/>
        <w:szCs w:val="24"/>
      </w:rPr>
    </w:lvl>
  </w:abstractNum>
  <w:abstractNum w:abstractNumId="2">
    <w:nsid w:val="1C731E21"/>
    <w:multiLevelType w:val="hybridMultilevel"/>
    <w:tmpl w:val="0AACE62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3155AC"/>
    <w:rsid w:val="003155AC"/>
    <w:rsid w:val="00520620"/>
    <w:rsid w:val="007268BE"/>
    <w:rsid w:val="00C458E6"/>
    <w:rsid w:val="00C46E26"/>
    <w:rsid w:val="00D973F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2062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155AC"/>
    <w:pPr>
      <w:ind w:left="708"/>
    </w:pPr>
    <w:rPr>
      <w:rFonts w:ascii="Calibri" w:eastAsia="Times New Roman" w:hAnsi="Calibri" w:cs="Times New Roman"/>
    </w:rPr>
  </w:style>
  <w:style w:type="paragraph" w:customStyle="1" w:styleId="Paragrafoelenco1">
    <w:name w:val="Paragrafo elenco1"/>
    <w:basedOn w:val="Normale"/>
    <w:rsid w:val="003155AC"/>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3155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55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434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883</Words>
  <Characters>5036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4</cp:revision>
  <cp:lastPrinted>2016-07-08T12:01:00Z</cp:lastPrinted>
  <dcterms:created xsi:type="dcterms:W3CDTF">2016-07-08T11:39:00Z</dcterms:created>
  <dcterms:modified xsi:type="dcterms:W3CDTF">2016-07-27T11:17:00Z</dcterms:modified>
</cp:coreProperties>
</file>