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47" w:rsidRDefault="00025747" w:rsidP="00025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747" w:rsidRDefault="00025747" w:rsidP="000257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UFFICIO ACQUISIZIONE BENI E SERVIZI</w:t>
      </w:r>
    </w:p>
    <w:p w:rsidR="00025747" w:rsidRDefault="00025747" w:rsidP="000257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TEL. 0962-924991 – Telefax 0962-924992</w:t>
      </w:r>
    </w:p>
    <w:p w:rsidR="00025747" w:rsidRDefault="00025747" w:rsidP="00025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025747" w:rsidRDefault="00025747" w:rsidP="000257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25747" w:rsidRDefault="00025747" w:rsidP="000257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AVVISO</w:t>
      </w:r>
    </w:p>
    <w:p w:rsidR="00025747" w:rsidRDefault="00025747" w:rsidP="000257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5747" w:rsidRDefault="00025747" w:rsidP="000257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025747" w:rsidRPr="00025747" w:rsidRDefault="00025747" w:rsidP="0002574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747">
        <w:rPr>
          <w:rFonts w:ascii="Times New Roman" w:hAnsi="Times New Roman" w:cs="Times New Roman"/>
          <w:b/>
          <w:sz w:val="24"/>
          <w:szCs w:val="24"/>
        </w:rPr>
        <w:t xml:space="preserve">Procedura </w:t>
      </w:r>
      <w:r w:rsidR="00237C3D">
        <w:rPr>
          <w:rFonts w:ascii="Times New Roman" w:hAnsi="Times New Roman" w:cs="Times New Roman"/>
          <w:b/>
          <w:sz w:val="24"/>
          <w:szCs w:val="24"/>
        </w:rPr>
        <w:t>Negoziata per la fornitura di un</w:t>
      </w:r>
      <w:r w:rsidRPr="00025747">
        <w:rPr>
          <w:rFonts w:ascii="Times New Roman" w:hAnsi="Times New Roman" w:cs="Times New Roman"/>
          <w:b/>
          <w:sz w:val="24"/>
          <w:szCs w:val="24"/>
        </w:rPr>
        <w:t xml:space="preserve"> Sistema Polisonnografico per la U.O. di Fisiopatol</w:t>
      </w:r>
      <w:r w:rsidR="00237C3D">
        <w:rPr>
          <w:rFonts w:ascii="Times New Roman" w:hAnsi="Times New Roman" w:cs="Times New Roman"/>
          <w:b/>
          <w:sz w:val="24"/>
          <w:szCs w:val="24"/>
        </w:rPr>
        <w:t>ogia Respiratoria del Presidio O</w:t>
      </w:r>
      <w:r w:rsidRPr="00025747">
        <w:rPr>
          <w:rFonts w:ascii="Times New Roman" w:hAnsi="Times New Roman" w:cs="Times New Roman"/>
          <w:b/>
          <w:sz w:val="24"/>
          <w:szCs w:val="24"/>
        </w:rPr>
        <w:t>spedaliero di Crotone.</w:t>
      </w:r>
    </w:p>
    <w:p w:rsidR="00025747" w:rsidRPr="00025747" w:rsidRDefault="00025747" w:rsidP="0002574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747" w:rsidRDefault="00025747" w:rsidP="0002574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 informano le ditte interessate alla suddetta procedura, che il punto 4 della lettera di invito, relativo al deposito cauzionale, viene rettificato da Euro 140,00 ad Euro 300,00.</w:t>
      </w:r>
    </w:p>
    <w:p w:rsidR="00025747" w:rsidRPr="00025747" w:rsidRDefault="00025747" w:rsidP="0002574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Pertanto, chi intende partecipare alla procedura dovrà presentare nei modi di legge deposito cauzionale di €. 300,00 pari al 2% del valore complessivo massimo dell’offerta.</w:t>
      </w:r>
    </w:p>
    <w:p w:rsidR="002A7475" w:rsidRDefault="002A7475"/>
    <w:p w:rsidR="00025747" w:rsidRDefault="00025747"/>
    <w:sectPr w:rsidR="00025747" w:rsidSect="002A74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025747"/>
    <w:rsid w:val="00025747"/>
    <w:rsid w:val="00237C3D"/>
    <w:rsid w:val="002A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4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2013-05-22T08:48:00Z</dcterms:created>
  <dcterms:modified xsi:type="dcterms:W3CDTF">2013-05-22T09:02:00Z</dcterms:modified>
</cp:coreProperties>
</file>