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87" w:rsidRDefault="000213A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ALLEGATO OFFERTA ECONOMICA – INDICAZIONE DEI CODICI PRODOTTI</w:t>
      </w:r>
    </w:p>
    <w:p w:rsidR="000213AA" w:rsidRDefault="000213AA">
      <w:pPr>
        <w:rPr>
          <w:rFonts w:ascii="Verdana" w:hAnsi="Verdana"/>
          <w:sz w:val="24"/>
          <w:szCs w:val="24"/>
        </w:rPr>
      </w:pPr>
    </w:p>
    <w:p w:rsidR="000213AA" w:rsidRDefault="000213AA">
      <w:pPr>
        <w:rPr>
          <w:rFonts w:ascii="Verdana" w:hAnsi="Verdana"/>
          <w:sz w:val="24"/>
          <w:szCs w:val="24"/>
        </w:rPr>
      </w:pPr>
    </w:p>
    <w:tbl>
      <w:tblPr>
        <w:tblStyle w:val="Grigliatabella"/>
        <w:tblW w:w="10456" w:type="dxa"/>
        <w:tblLayout w:type="fixed"/>
        <w:tblLook w:val="04A0"/>
      </w:tblPr>
      <w:tblGrid>
        <w:gridCol w:w="959"/>
        <w:gridCol w:w="2478"/>
        <w:gridCol w:w="1491"/>
        <w:gridCol w:w="992"/>
        <w:gridCol w:w="1522"/>
        <w:gridCol w:w="1455"/>
        <w:gridCol w:w="1559"/>
      </w:tblGrid>
      <w:tr w:rsidR="000213AA" w:rsidTr="007D7802">
        <w:tc>
          <w:tcPr>
            <w:tcW w:w="959" w:type="dxa"/>
          </w:tcPr>
          <w:p w:rsidR="000213AA" w:rsidRPr="000213AA" w:rsidRDefault="000213AA">
            <w:pPr>
              <w:rPr>
                <w:rFonts w:ascii="Verdana" w:hAnsi="Verdana"/>
                <w:b/>
                <w:sz w:val="20"/>
                <w:szCs w:val="20"/>
              </w:rPr>
            </w:pPr>
            <w:r w:rsidRPr="000213AA">
              <w:rPr>
                <w:rFonts w:ascii="Verdana" w:hAnsi="Verdana"/>
                <w:b/>
                <w:sz w:val="20"/>
                <w:szCs w:val="20"/>
              </w:rPr>
              <w:t>LOTTO</w:t>
            </w:r>
          </w:p>
        </w:tc>
        <w:tc>
          <w:tcPr>
            <w:tcW w:w="2478" w:type="dxa"/>
          </w:tcPr>
          <w:p w:rsidR="000213AA" w:rsidRPr="000213AA" w:rsidRDefault="000213AA">
            <w:pPr>
              <w:rPr>
                <w:rFonts w:ascii="Verdana" w:hAnsi="Verdana"/>
                <w:b/>
              </w:rPr>
            </w:pPr>
            <w:r w:rsidRPr="000213AA">
              <w:rPr>
                <w:rFonts w:ascii="Verdana" w:hAnsi="Verdana"/>
                <w:b/>
              </w:rPr>
              <w:t>DENOMINAZIONE</w:t>
            </w:r>
          </w:p>
        </w:tc>
        <w:tc>
          <w:tcPr>
            <w:tcW w:w="1491" w:type="dxa"/>
          </w:tcPr>
          <w:p w:rsidR="000213AA" w:rsidRPr="000213AA" w:rsidRDefault="000213AA">
            <w:pPr>
              <w:rPr>
                <w:rFonts w:ascii="Verdana" w:hAnsi="Verdana"/>
                <w:b/>
                <w:sz w:val="20"/>
                <w:szCs w:val="20"/>
              </w:rPr>
            </w:pPr>
            <w:r w:rsidRPr="000213AA">
              <w:rPr>
                <w:rFonts w:ascii="Verdana" w:hAnsi="Verdana"/>
                <w:b/>
                <w:sz w:val="20"/>
                <w:szCs w:val="20"/>
              </w:rPr>
              <w:t>CODICE PRODOTTO</w:t>
            </w:r>
          </w:p>
        </w:tc>
        <w:tc>
          <w:tcPr>
            <w:tcW w:w="992" w:type="dxa"/>
          </w:tcPr>
          <w:p w:rsidR="000213AA" w:rsidRPr="007D7802" w:rsidRDefault="007D7802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CND</w:t>
            </w:r>
          </w:p>
        </w:tc>
        <w:tc>
          <w:tcPr>
            <w:tcW w:w="1522" w:type="dxa"/>
          </w:tcPr>
          <w:p w:rsidR="000213AA" w:rsidRPr="007D7802" w:rsidRDefault="007D7802">
            <w:pPr>
              <w:rPr>
                <w:rFonts w:ascii="Verdana" w:hAnsi="Verdana"/>
                <w:b/>
              </w:rPr>
            </w:pPr>
            <w:r w:rsidRPr="007D7802">
              <w:rPr>
                <w:rFonts w:ascii="Verdana" w:hAnsi="Verdana"/>
                <w:b/>
              </w:rPr>
              <w:t xml:space="preserve">N. </w:t>
            </w:r>
            <w:proofErr w:type="spellStart"/>
            <w:r w:rsidRPr="007D7802">
              <w:rPr>
                <w:rFonts w:ascii="Verdana" w:hAnsi="Verdana"/>
                <w:b/>
              </w:rPr>
              <w:t>REP</w:t>
            </w:r>
            <w:proofErr w:type="spellEnd"/>
            <w:r w:rsidRPr="007D7802">
              <w:rPr>
                <w:rFonts w:ascii="Verdana" w:hAnsi="Verdana"/>
                <w:b/>
              </w:rPr>
              <w:t>.</w:t>
            </w:r>
          </w:p>
        </w:tc>
        <w:tc>
          <w:tcPr>
            <w:tcW w:w="1455" w:type="dxa"/>
          </w:tcPr>
          <w:p w:rsidR="000213AA" w:rsidRPr="007D7802" w:rsidRDefault="007D7802">
            <w:pPr>
              <w:rPr>
                <w:rFonts w:ascii="Verdana" w:hAnsi="Verdana"/>
                <w:b/>
                <w:sz w:val="20"/>
                <w:szCs w:val="20"/>
              </w:rPr>
            </w:pPr>
            <w:r w:rsidRPr="007D7802">
              <w:rPr>
                <w:rFonts w:ascii="Verdana" w:hAnsi="Verdana"/>
                <w:b/>
                <w:sz w:val="20"/>
                <w:szCs w:val="20"/>
              </w:rPr>
              <w:t>COSTO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      UNITARIO   E/O PER CONF.</w:t>
            </w:r>
          </w:p>
        </w:tc>
        <w:tc>
          <w:tcPr>
            <w:tcW w:w="15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  <w:p w:rsidR="007D7802" w:rsidRPr="007D7802" w:rsidRDefault="007D7802" w:rsidP="007D7802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CIG</w:t>
            </w:r>
          </w:p>
        </w:tc>
      </w:tr>
      <w:tr w:rsidR="000213AA" w:rsidTr="007D7802">
        <w:tc>
          <w:tcPr>
            <w:tcW w:w="9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78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91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22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55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213AA" w:rsidTr="007D7802">
        <w:tc>
          <w:tcPr>
            <w:tcW w:w="9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78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91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22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55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213AA" w:rsidTr="007D7802">
        <w:tc>
          <w:tcPr>
            <w:tcW w:w="9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78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91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22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55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213AA" w:rsidTr="007D7802">
        <w:tc>
          <w:tcPr>
            <w:tcW w:w="9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78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91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22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55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0213AA" w:rsidTr="007D7802">
        <w:tc>
          <w:tcPr>
            <w:tcW w:w="9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78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91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22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55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9" w:type="dxa"/>
          </w:tcPr>
          <w:p w:rsidR="000213AA" w:rsidRDefault="000213AA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0213AA" w:rsidRDefault="000213AA">
      <w:pPr>
        <w:rPr>
          <w:rFonts w:ascii="Verdana" w:hAnsi="Verdana"/>
          <w:sz w:val="24"/>
          <w:szCs w:val="24"/>
        </w:rPr>
      </w:pPr>
    </w:p>
    <w:p w:rsidR="007D7802" w:rsidRDefault="007D7802">
      <w:pPr>
        <w:rPr>
          <w:rFonts w:ascii="Verdana" w:hAnsi="Verdana"/>
          <w:sz w:val="24"/>
          <w:szCs w:val="24"/>
        </w:rPr>
      </w:pPr>
    </w:p>
    <w:p w:rsidR="007D7802" w:rsidRPr="007D7802" w:rsidRDefault="007D7802" w:rsidP="007D7802">
      <w:pPr>
        <w:jc w:val="both"/>
        <w:rPr>
          <w:rFonts w:ascii="Verdana" w:hAnsi="Verdana"/>
          <w:b/>
          <w:sz w:val="24"/>
          <w:szCs w:val="24"/>
          <w:u w:val="single"/>
        </w:rPr>
      </w:pPr>
      <w:r w:rsidRPr="007D7802">
        <w:rPr>
          <w:rFonts w:ascii="Verdana" w:hAnsi="Verdana"/>
          <w:b/>
          <w:sz w:val="24"/>
          <w:szCs w:val="24"/>
          <w:u w:val="single"/>
        </w:rPr>
        <w:t>UNITAMENTE AL MODELLO DELL’OFFERTA ECONOMICA GLI OPERATORI DOVRANNO COMPILARE LA PRESENTE INDICANDO I DATI RICHIESTI PER I LOTTI A CUI PARTECIPANO, CIO’ è INDISPENSABILE AI FINI DELL’INSERIMENTO DEI CONTRATTI CHE COSTITUIRANNO I FLUSSI FINANZIARI RICHIESTI DALLA REGIONE CALABRIA.</w:t>
      </w:r>
    </w:p>
    <w:sectPr w:rsidR="007D7802" w:rsidRPr="007D7802" w:rsidSect="00CF58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0213AA"/>
    <w:rsid w:val="000213AA"/>
    <w:rsid w:val="004A25E0"/>
    <w:rsid w:val="007D7802"/>
    <w:rsid w:val="00CF5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58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13A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2</cp:revision>
  <cp:lastPrinted>2019-04-12T10:38:00Z</cp:lastPrinted>
  <dcterms:created xsi:type="dcterms:W3CDTF">2019-04-12T10:22:00Z</dcterms:created>
  <dcterms:modified xsi:type="dcterms:W3CDTF">2019-04-12T10:41:00Z</dcterms:modified>
</cp:coreProperties>
</file>