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BB8" w:rsidRDefault="009E5BB8" w:rsidP="00C903EC">
      <w:pPr>
        <w:spacing w:after="0" w:line="240" w:lineRule="auto"/>
        <w:jc w:val="center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Verdana"/>
          <w:b/>
          <w:noProof/>
          <w:color w:val="000000"/>
          <w:spacing w:val="4"/>
          <w:sz w:val="24"/>
          <w:szCs w:val="24"/>
        </w:rPr>
        <w:drawing>
          <wp:inline distT="0" distB="0" distL="0" distR="0">
            <wp:extent cx="6120130" cy="1513479"/>
            <wp:effectExtent l="0" t="0" r="0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3EC" w:rsidRDefault="00C903EC" w:rsidP="00C903EC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Via M. Nicoletta – Centro Direzionale “Il Granaio”</w:t>
      </w:r>
    </w:p>
    <w:p w:rsidR="00C903EC" w:rsidRDefault="00C903EC" w:rsidP="00C903EC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TEL. 0962-924991/924091 – Telefax 0962-924992</w:t>
      </w:r>
    </w:p>
    <w:p w:rsidR="009E5BB8" w:rsidRDefault="00C903EC" w:rsidP="00C903EC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“</w:t>
      </w:r>
      <w:r w:rsidR="00D32A3A">
        <w:rPr>
          <w:rFonts w:ascii="Verdana" w:hAnsi="Verdana"/>
          <w:b/>
          <w:sz w:val="24"/>
          <w:szCs w:val="24"/>
        </w:rPr>
        <w:t>PROVVEDITORATO, ECONOMATO E FUNZIONE LOGISTICA</w:t>
      </w:r>
      <w:r>
        <w:rPr>
          <w:rFonts w:ascii="Verdana" w:hAnsi="Verdana"/>
          <w:b/>
          <w:sz w:val="24"/>
          <w:szCs w:val="24"/>
        </w:rPr>
        <w:t>”</w:t>
      </w:r>
    </w:p>
    <w:p w:rsidR="00C903EC" w:rsidRDefault="00C903EC" w:rsidP="00C903EC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C903EC" w:rsidRDefault="00C903EC" w:rsidP="00C903EC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410131" w:rsidRPr="00410131" w:rsidRDefault="00D32A3A" w:rsidP="00C903EC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</w:r>
      <w:r>
        <w:rPr>
          <w:rFonts w:ascii="Verdana" w:hAnsi="Verdana"/>
          <w:sz w:val="24"/>
          <w:szCs w:val="24"/>
          <w:lang w:val="en-US"/>
        </w:rPr>
        <w:tab/>
      </w:r>
    </w:p>
    <w:p w:rsidR="00410131" w:rsidRPr="00D32A3A" w:rsidRDefault="00D32A3A" w:rsidP="00D32A3A">
      <w:pPr>
        <w:spacing w:after="0" w:line="240" w:lineRule="auto"/>
        <w:jc w:val="center"/>
        <w:rPr>
          <w:rFonts w:ascii="Verdana" w:hAnsi="Verdana"/>
          <w:b/>
          <w:sz w:val="24"/>
          <w:szCs w:val="24"/>
          <w:lang w:val="en-US"/>
        </w:rPr>
      </w:pPr>
      <w:r w:rsidRPr="00D32A3A">
        <w:rPr>
          <w:rFonts w:ascii="Verdana" w:hAnsi="Verdana"/>
          <w:b/>
          <w:sz w:val="24"/>
          <w:szCs w:val="24"/>
          <w:lang w:val="en-US"/>
        </w:rPr>
        <w:t xml:space="preserve">A </w:t>
      </w:r>
      <w:proofErr w:type="spellStart"/>
      <w:r w:rsidRPr="00D32A3A">
        <w:rPr>
          <w:rFonts w:ascii="Verdana" w:hAnsi="Verdana"/>
          <w:b/>
          <w:sz w:val="24"/>
          <w:szCs w:val="24"/>
          <w:lang w:val="en-US"/>
        </w:rPr>
        <w:t>tutti</w:t>
      </w:r>
      <w:proofErr w:type="spellEnd"/>
      <w:r w:rsidRPr="00D32A3A">
        <w:rPr>
          <w:rFonts w:ascii="Verdana" w:hAnsi="Verdana"/>
          <w:b/>
          <w:sz w:val="24"/>
          <w:szCs w:val="24"/>
          <w:lang w:val="en-US"/>
        </w:rPr>
        <w:t xml:space="preserve"> </w:t>
      </w:r>
      <w:proofErr w:type="spellStart"/>
      <w:r w:rsidRPr="00D32A3A">
        <w:rPr>
          <w:rFonts w:ascii="Verdana" w:hAnsi="Verdana"/>
          <w:b/>
          <w:sz w:val="24"/>
          <w:szCs w:val="24"/>
          <w:lang w:val="en-US"/>
        </w:rPr>
        <w:t>gli</w:t>
      </w:r>
      <w:proofErr w:type="spellEnd"/>
      <w:r w:rsidRPr="00D32A3A">
        <w:rPr>
          <w:rFonts w:ascii="Verdana" w:hAnsi="Verdana"/>
          <w:b/>
          <w:sz w:val="24"/>
          <w:szCs w:val="24"/>
          <w:lang w:val="en-US"/>
        </w:rPr>
        <w:t xml:space="preserve"> </w:t>
      </w:r>
      <w:proofErr w:type="spellStart"/>
      <w:r w:rsidRPr="00D32A3A">
        <w:rPr>
          <w:rFonts w:ascii="Verdana" w:hAnsi="Verdana"/>
          <w:b/>
          <w:sz w:val="24"/>
          <w:szCs w:val="24"/>
          <w:lang w:val="en-US"/>
        </w:rPr>
        <w:t>Operatori</w:t>
      </w:r>
      <w:proofErr w:type="spellEnd"/>
      <w:r w:rsidRPr="00D32A3A">
        <w:rPr>
          <w:rFonts w:ascii="Verdana" w:hAnsi="Verdana"/>
          <w:b/>
          <w:sz w:val="24"/>
          <w:szCs w:val="24"/>
          <w:lang w:val="en-US"/>
        </w:rPr>
        <w:t xml:space="preserve"> </w:t>
      </w:r>
      <w:proofErr w:type="spellStart"/>
      <w:r w:rsidRPr="00D32A3A">
        <w:rPr>
          <w:rFonts w:ascii="Verdana" w:hAnsi="Verdana"/>
          <w:b/>
          <w:sz w:val="24"/>
          <w:szCs w:val="24"/>
          <w:lang w:val="en-US"/>
        </w:rPr>
        <w:t>Economici</w:t>
      </w:r>
      <w:proofErr w:type="spellEnd"/>
      <w:r w:rsidRPr="00D32A3A">
        <w:rPr>
          <w:rFonts w:ascii="Verdana" w:hAnsi="Verdana"/>
          <w:b/>
          <w:sz w:val="24"/>
          <w:szCs w:val="24"/>
          <w:lang w:val="en-US"/>
        </w:rPr>
        <w:t xml:space="preserve"> </w:t>
      </w:r>
      <w:proofErr w:type="spellStart"/>
      <w:r w:rsidRPr="00D32A3A">
        <w:rPr>
          <w:rFonts w:ascii="Verdana" w:hAnsi="Verdana"/>
          <w:b/>
          <w:sz w:val="24"/>
          <w:szCs w:val="24"/>
          <w:lang w:val="en-US"/>
        </w:rPr>
        <w:t>interessati</w:t>
      </w:r>
      <w:proofErr w:type="spellEnd"/>
    </w:p>
    <w:p w:rsidR="00C903EC" w:rsidRPr="00410131" w:rsidRDefault="00C903EC" w:rsidP="00C903EC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</w:p>
    <w:p w:rsidR="00C903EC" w:rsidRPr="00410131" w:rsidRDefault="00C903EC" w:rsidP="00C903EC">
      <w:pPr>
        <w:spacing w:after="0" w:line="240" w:lineRule="auto"/>
        <w:rPr>
          <w:rFonts w:ascii="Verdana" w:hAnsi="Verdana"/>
          <w:b/>
          <w:sz w:val="24"/>
          <w:szCs w:val="24"/>
          <w:lang w:val="en-US"/>
        </w:rPr>
      </w:pPr>
    </w:p>
    <w:p w:rsidR="00C903EC" w:rsidRDefault="00C903EC" w:rsidP="00C903EC">
      <w:pPr>
        <w:spacing w:after="0" w:line="240" w:lineRule="auto"/>
        <w:rPr>
          <w:rFonts w:ascii="Verdana" w:hAnsi="Verdana" w:cs="Times New Roman"/>
          <w:sz w:val="28"/>
          <w:szCs w:val="28"/>
        </w:rPr>
      </w:pPr>
      <w:r>
        <w:rPr>
          <w:rFonts w:ascii="Verdana" w:hAnsi="Verdana"/>
          <w:b/>
          <w:sz w:val="24"/>
          <w:szCs w:val="24"/>
        </w:rPr>
        <w:t xml:space="preserve">OGGETTO: </w:t>
      </w:r>
      <w:r w:rsidR="00D32A3A">
        <w:rPr>
          <w:rFonts w:ascii="Verdana" w:hAnsi="Verdana"/>
          <w:b/>
          <w:sz w:val="24"/>
          <w:szCs w:val="24"/>
        </w:rPr>
        <w:t xml:space="preserve">Procedura Negoziata fornitura e la somministrazione biennale di stampati e modulistica occorrenti all’ASP di Crotone </w:t>
      </w:r>
      <w:proofErr w:type="spellStart"/>
      <w:r w:rsidR="00D32A3A">
        <w:rPr>
          <w:rFonts w:ascii="Verdana" w:hAnsi="Verdana"/>
          <w:b/>
          <w:sz w:val="24"/>
          <w:szCs w:val="24"/>
        </w:rPr>
        <w:t>det</w:t>
      </w:r>
      <w:proofErr w:type="spellEnd"/>
      <w:r w:rsidR="00D32A3A">
        <w:rPr>
          <w:rFonts w:ascii="Verdana" w:hAnsi="Verdana"/>
          <w:b/>
          <w:sz w:val="24"/>
          <w:szCs w:val="24"/>
        </w:rPr>
        <w:t>. 1731 del 13/12/2017 – Proroga termini di Scadenza e rettifica Capitolato</w:t>
      </w:r>
      <w:r>
        <w:rPr>
          <w:rFonts w:ascii="Verdana" w:hAnsi="Verdana"/>
          <w:b/>
        </w:rPr>
        <w:t>.</w:t>
      </w:r>
    </w:p>
    <w:p w:rsidR="009E5BB8" w:rsidRDefault="009E5BB8" w:rsidP="007856EC">
      <w:pPr>
        <w:spacing w:after="0" w:line="240" w:lineRule="auto"/>
        <w:jc w:val="center"/>
        <w:rPr>
          <w:rFonts w:ascii="Verdana" w:hAnsi="Verdana" w:cs="Times New Roman"/>
          <w:sz w:val="28"/>
          <w:szCs w:val="28"/>
        </w:rPr>
      </w:pPr>
    </w:p>
    <w:p w:rsidR="009E5BB8" w:rsidRDefault="00D32A3A" w:rsidP="00D32A3A">
      <w:pPr>
        <w:spacing w:after="0" w:line="240" w:lineRule="auto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Times New Roman"/>
          <w:sz w:val="28"/>
          <w:szCs w:val="28"/>
        </w:rPr>
        <w:tab/>
        <w:t>Si avvisano tutti gli operatori economici interessati alla procedura negoziata in oggetto, che i termini di scadenza della suddetta, vengono prorogati alla data del 25/01/2018 ore 12:00.</w:t>
      </w:r>
    </w:p>
    <w:p w:rsidR="00D32A3A" w:rsidRDefault="00D32A3A" w:rsidP="00D32A3A">
      <w:pPr>
        <w:spacing w:after="0" w:line="240" w:lineRule="auto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Times New Roman"/>
          <w:sz w:val="28"/>
          <w:szCs w:val="28"/>
        </w:rPr>
        <w:tab/>
        <w:t>Si allega, inoltre, alla presente copia rettificata del capitolato tecnico di gara.</w:t>
      </w:r>
    </w:p>
    <w:p w:rsidR="007856EC" w:rsidRDefault="007856EC" w:rsidP="009E5BB8">
      <w:pPr>
        <w:spacing w:after="0" w:line="240" w:lineRule="auto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8"/>
          <w:szCs w:val="28"/>
        </w:rPr>
        <w:tab/>
      </w:r>
      <w:r>
        <w:rPr>
          <w:rFonts w:ascii="Verdana" w:hAnsi="Verdana" w:cs="Times New Roman"/>
          <w:sz w:val="28"/>
          <w:szCs w:val="28"/>
        </w:rPr>
        <w:tab/>
      </w:r>
      <w:r>
        <w:rPr>
          <w:rFonts w:ascii="Verdana" w:hAnsi="Verdana" w:cs="Times New Roman"/>
          <w:sz w:val="28"/>
          <w:szCs w:val="28"/>
        </w:rPr>
        <w:tab/>
      </w:r>
      <w:r>
        <w:rPr>
          <w:rFonts w:ascii="Verdana" w:hAnsi="Verdana" w:cs="Times New Roman"/>
          <w:sz w:val="28"/>
          <w:szCs w:val="28"/>
        </w:rPr>
        <w:tab/>
      </w:r>
      <w:r>
        <w:rPr>
          <w:rFonts w:ascii="Verdana" w:hAnsi="Verdana" w:cs="Times New Roman"/>
          <w:sz w:val="28"/>
          <w:szCs w:val="28"/>
        </w:rPr>
        <w:tab/>
      </w:r>
      <w:r>
        <w:rPr>
          <w:rFonts w:ascii="Verdana" w:hAnsi="Verdana" w:cs="Times New Roman"/>
          <w:sz w:val="28"/>
          <w:szCs w:val="28"/>
        </w:rPr>
        <w:tab/>
      </w:r>
      <w:r>
        <w:rPr>
          <w:rFonts w:ascii="Verdana" w:hAnsi="Verdana" w:cs="Times New Roman"/>
          <w:sz w:val="28"/>
          <w:szCs w:val="28"/>
        </w:rPr>
        <w:tab/>
        <w:t xml:space="preserve">                                </w:t>
      </w:r>
    </w:p>
    <w:p w:rsidR="007856EC" w:rsidRDefault="00D32A3A" w:rsidP="00D32A3A">
      <w:pPr>
        <w:spacing w:after="0" w:line="240" w:lineRule="auto"/>
        <w:ind w:left="4536"/>
        <w:jc w:val="center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Times New Roman"/>
          <w:sz w:val="28"/>
          <w:szCs w:val="28"/>
        </w:rPr>
        <w:t>F.to il Direttore dell’U.O.C.</w:t>
      </w:r>
    </w:p>
    <w:p w:rsidR="00D32A3A" w:rsidRDefault="00D32A3A" w:rsidP="00D32A3A">
      <w:pPr>
        <w:spacing w:after="0" w:line="240" w:lineRule="auto"/>
        <w:ind w:left="4536"/>
        <w:jc w:val="center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Times New Roman"/>
          <w:sz w:val="28"/>
          <w:szCs w:val="28"/>
        </w:rPr>
        <w:t>Provveditorato, Economato</w:t>
      </w:r>
    </w:p>
    <w:p w:rsidR="00D32A3A" w:rsidRDefault="00D32A3A" w:rsidP="00D32A3A">
      <w:pPr>
        <w:spacing w:after="0" w:line="240" w:lineRule="auto"/>
        <w:ind w:left="4536"/>
        <w:jc w:val="center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Times New Roman"/>
          <w:sz w:val="28"/>
          <w:szCs w:val="28"/>
        </w:rPr>
        <w:t>Funzione Logistica</w:t>
      </w:r>
    </w:p>
    <w:p w:rsidR="00D32A3A" w:rsidRDefault="00D32A3A" w:rsidP="00D32A3A">
      <w:pPr>
        <w:spacing w:after="0" w:line="240" w:lineRule="auto"/>
        <w:ind w:left="4536"/>
        <w:jc w:val="center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Times New Roman"/>
          <w:sz w:val="28"/>
          <w:szCs w:val="28"/>
        </w:rPr>
        <w:t>D.ssa Paola Grandinetti</w:t>
      </w:r>
      <w:bookmarkStart w:id="0" w:name="_GoBack"/>
      <w:bookmarkEnd w:id="0"/>
    </w:p>
    <w:sectPr w:rsidR="00D32A3A" w:rsidSect="00473450"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8040F"/>
    <w:multiLevelType w:val="hybridMultilevel"/>
    <w:tmpl w:val="D5060236"/>
    <w:lvl w:ilvl="0" w:tplc="09509808">
      <w:numFmt w:val="bullet"/>
      <w:lvlText w:val="-"/>
      <w:lvlJc w:val="left"/>
      <w:pPr>
        <w:ind w:left="45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68874FB8"/>
    <w:multiLevelType w:val="hybridMultilevel"/>
    <w:tmpl w:val="39B892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3C7CDC"/>
    <w:multiLevelType w:val="hybridMultilevel"/>
    <w:tmpl w:val="2B26C4B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7856EC"/>
    <w:rsid w:val="00086D93"/>
    <w:rsid w:val="00097A09"/>
    <w:rsid w:val="00121552"/>
    <w:rsid w:val="00147A94"/>
    <w:rsid w:val="001D651F"/>
    <w:rsid w:val="00230493"/>
    <w:rsid w:val="00285E66"/>
    <w:rsid w:val="003C6DFB"/>
    <w:rsid w:val="003E3B40"/>
    <w:rsid w:val="00410131"/>
    <w:rsid w:val="00465F4C"/>
    <w:rsid w:val="00470EE1"/>
    <w:rsid w:val="00473450"/>
    <w:rsid w:val="00543809"/>
    <w:rsid w:val="00554926"/>
    <w:rsid w:val="005A077E"/>
    <w:rsid w:val="005D54FD"/>
    <w:rsid w:val="006378C2"/>
    <w:rsid w:val="00641D66"/>
    <w:rsid w:val="006E4D58"/>
    <w:rsid w:val="007264B0"/>
    <w:rsid w:val="0075325B"/>
    <w:rsid w:val="007856EC"/>
    <w:rsid w:val="007C7F34"/>
    <w:rsid w:val="008478B8"/>
    <w:rsid w:val="00874F30"/>
    <w:rsid w:val="00883AF9"/>
    <w:rsid w:val="008846CC"/>
    <w:rsid w:val="008B5479"/>
    <w:rsid w:val="008D6C1C"/>
    <w:rsid w:val="0091008F"/>
    <w:rsid w:val="0092130C"/>
    <w:rsid w:val="00963A5A"/>
    <w:rsid w:val="00974D37"/>
    <w:rsid w:val="009A4030"/>
    <w:rsid w:val="009C0005"/>
    <w:rsid w:val="009E306B"/>
    <w:rsid w:val="009E5BB8"/>
    <w:rsid w:val="009E6A32"/>
    <w:rsid w:val="00A52B36"/>
    <w:rsid w:val="00AC2CB2"/>
    <w:rsid w:val="00AF257C"/>
    <w:rsid w:val="00B01DDE"/>
    <w:rsid w:val="00B676BE"/>
    <w:rsid w:val="00B83C96"/>
    <w:rsid w:val="00BC5B74"/>
    <w:rsid w:val="00C903EC"/>
    <w:rsid w:val="00CC1EFA"/>
    <w:rsid w:val="00D218EA"/>
    <w:rsid w:val="00D32A3A"/>
    <w:rsid w:val="00D522B0"/>
    <w:rsid w:val="00D91470"/>
    <w:rsid w:val="00DD1048"/>
    <w:rsid w:val="00E12F28"/>
    <w:rsid w:val="00E53C21"/>
    <w:rsid w:val="00EA1917"/>
    <w:rsid w:val="00F0176E"/>
    <w:rsid w:val="00F12D91"/>
    <w:rsid w:val="00F33EC5"/>
    <w:rsid w:val="00F3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64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56EC"/>
    <w:pPr>
      <w:ind w:left="720"/>
      <w:contextualSpacing/>
    </w:pPr>
  </w:style>
  <w:style w:type="paragraph" w:styleId="NormaleWeb">
    <w:name w:val="Normal (Web)"/>
    <w:basedOn w:val="Normale"/>
    <w:uiPriority w:val="99"/>
    <w:rsid w:val="00086D9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0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Francesco GRANDINETTI</cp:lastModifiedBy>
  <cp:revision>2</cp:revision>
  <cp:lastPrinted>2016-03-01T08:48:00Z</cp:lastPrinted>
  <dcterms:created xsi:type="dcterms:W3CDTF">2018-01-15T09:30:00Z</dcterms:created>
  <dcterms:modified xsi:type="dcterms:W3CDTF">2018-01-15T09:30:00Z</dcterms:modified>
</cp:coreProperties>
</file>