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01E" w:rsidRDefault="0033701E" w:rsidP="00A376F8"/>
    <w:p w:rsidR="009E5BD3" w:rsidRDefault="009E5BD3" w:rsidP="009E5BD3">
      <w:r w:rsidRPr="006C6824">
        <w:rPr>
          <w:noProof/>
          <w:lang w:eastAsia="it-IT"/>
        </w:rPr>
        <w:drawing>
          <wp:inline distT="0" distB="0" distL="0" distR="0">
            <wp:extent cx="6120130" cy="1513376"/>
            <wp:effectExtent l="19050" t="0" r="0" b="0"/>
            <wp:docPr id="1" name="Immagine 1" descr="logo_nuovo_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nuovo_as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3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BD3" w:rsidRPr="008D3438" w:rsidRDefault="009E5BD3" w:rsidP="009E5BD3">
      <w:pPr>
        <w:jc w:val="center"/>
        <w:rPr>
          <w:rFonts w:ascii="Verdana" w:hAnsi="Verdana" w:cs="Times New Roman"/>
          <w:b/>
          <w:sz w:val="24"/>
          <w:szCs w:val="24"/>
          <w:u w:val="single"/>
        </w:rPr>
      </w:pPr>
      <w:r w:rsidRPr="008D3438">
        <w:rPr>
          <w:rFonts w:ascii="Verdana" w:hAnsi="Verdana" w:cs="Times New Roman"/>
          <w:b/>
          <w:sz w:val="24"/>
          <w:szCs w:val="24"/>
          <w:u w:val="single"/>
        </w:rPr>
        <w:t>CAPITOLATO TECNICO</w:t>
      </w:r>
    </w:p>
    <w:p w:rsidR="0033701E" w:rsidRDefault="009E5BD3" w:rsidP="00423551">
      <w:pPr>
        <w:keepNext/>
        <w:spacing w:after="0" w:line="240" w:lineRule="auto"/>
        <w:ind w:right="-82"/>
        <w:jc w:val="both"/>
        <w:outlineLvl w:val="8"/>
        <w:rPr>
          <w:rFonts w:ascii="Verdana" w:hAnsi="Verdana" w:cs="Times New Roman"/>
          <w:b/>
          <w:sz w:val="24"/>
          <w:szCs w:val="24"/>
        </w:rPr>
      </w:pPr>
      <w:r w:rsidRPr="008D3438">
        <w:rPr>
          <w:rFonts w:ascii="Verdana" w:hAnsi="Verdana" w:cs="Times New Roman"/>
          <w:b/>
          <w:sz w:val="24"/>
          <w:szCs w:val="24"/>
        </w:rPr>
        <w:t>Procedura negoziata</w:t>
      </w:r>
      <w:r w:rsidR="005764DD" w:rsidRPr="008D3438">
        <w:rPr>
          <w:rFonts w:ascii="Verdana" w:hAnsi="Verdana" w:cs="Times New Roman"/>
          <w:b/>
          <w:sz w:val="24"/>
          <w:szCs w:val="24"/>
        </w:rPr>
        <w:t xml:space="preserve"> per</w:t>
      </w:r>
      <w:r w:rsidRPr="008D3438">
        <w:rPr>
          <w:rFonts w:ascii="Verdana" w:hAnsi="Verdana" w:cs="Times New Roman"/>
          <w:b/>
          <w:sz w:val="24"/>
          <w:szCs w:val="24"/>
        </w:rPr>
        <w:t xml:space="preserve"> l’Acquisto di un Sistema per video endoscopia ORL diagnostico – operativa per la Unità Opera</w:t>
      </w:r>
      <w:r w:rsidR="00F70E6D" w:rsidRPr="008D3438">
        <w:rPr>
          <w:rFonts w:ascii="Verdana" w:hAnsi="Verdana" w:cs="Times New Roman"/>
          <w:b/>
          <w:sz w:val="24"/>
          <w:szCs w:val="24"/>
        </w:rPr>
        <w:t xml:space="preserve">tiva di Otorinolaringoiatria </w:t>
      </w:r>
      <w:r w:rsidRPr="008D3438">
        <w:rPr>
          <w:rFonts w:ascii="Verdana" w:hAnsi="Verdana" w:cs="Times New Roman"/>
          <w:b/>
          <w:sz w:val="24"/>
          <w:szCs w:val="24"/>
        </w:rPr>
        <w:t xml:space="preserve"> del Presidio Ospedaliero “San Giovanni di Dio” di Crotone. </w:t>
      </w:r>
    </w:p>
    <w:p w:rsidR="00423551" w:rsidRPr="00423551" w:rsidRDefault="00423551" w:rsidP="00423551">
      <w:pPr>
        <w:keepNext/>
        <w:spacing w:after="0" w:line="240" w:lineRule="auto"/>
        <w:ind w:right="-82"/>
        <w:jc w:val="both"/>
        <w:outlineLvl w:val="8"/>
        <w:rPr>
          <w:rFonts w:ascii="Verdana" w:hAnsi="Verdana" w:cs="Times New Roman"/>
          <w:b/>
          <w:sz w:val="24"/>
          <w:szCs w:val="24"/>
        </w:rPr>
      </w:pPr>
    </w:p>
    <w:p w:rsidR="00A376F8" w:rsidRPr="008D3438" w:rsidRDefault="00F70E6D" w:rsidP="00A376F8">
      <w:pPr>
        <w:rPr>
          <w:rFonts w:ascii="Verdana" w:hAnsi="Verdana" w:cs="Times New Roman"/>
          <w:b/>
          <w:sz w:val="24"/>
          <w:szCs w:val="24"/>
        </w:rPr>
      </w:pPr>
      <w:r w:rsidRPr="008D3438">
        <w:rPr>
          <w:rFonts w:ascii="Verdana" w:hAnsi="Verdana" w:cs="Times New Roman"/>
          <w:b/>
          <w:sz w:val="24"/>
          <w:szCs w:val="24"/>
        </w:rPr>
        <w:t xml:space="preserve">LOTTO UNICO ED INDIVISIBILE </w:t>
      </w:r>
    </w:p>
    <w:p w:rsidR="00A376F8" w:rsidRPr="008D3438" w:rsidRDefault="00A376F8" w:rsidP="00A376F8">
      <w:pPr>
        <w:rPr>
          <w:rFonts w:ascii="Verdana" w:hAnsi="Verdana" w:cs="Times New Roman"/>
          <w:b/>
          <w:sz w:val="24"/>
          <w:szCs w:val="24"/>
        </w:rPr>
      </w:pPr>
      <w:r w:rsidRPr="008D3438">
        <w:rPr>
          <w:rFonts w:ascii="Verdana" w:hAnsi="Verdana" w:cs="Times New Roman"/>
          <w:b/>
          <w:sz w:val="24"/>
          <w:szCs w:val="24"/>
        </w:rPr>
        <w:t>Sistema per video endoscopia ORL diagnostico-operativa</w:t>
      </w:r>
    </w:p>
    <w:p w:rsidR="00A376F8" w:rsidRPr="008D3438" w:rsidRDefault="00A376F8" w:rsidP="00A376F8">
      <w:pPr>
        <w:rPr>
          <w:rFonts w:ascii="Verdana" w:hAnsi="Verdana" w:cs="Times New Roman"/>
          <w:b/>
          <w:sz w:val="24"/>
          <w:szCs w:val="24"/>
          <w:u w:val="single"/>
        </w:rPr>
      </w:pPr>
      <w:r w:rsidRPr="008D3438">
        <w:rPr>
          <w:rFonts w:ascii="Verdana" w:hAnsi="Verdana" w:cs="Times New Roman"/>
          <w:b/>
          <w:sz w:val="24"/>
          <w:szCs w:val="24"/>
          <w:u w:val="single"/>
        </w:rPr>
        <w:t xml:space="preserve">CARATTERISTICHE DI MASSIMA AL SOLO FINE </w:t>
      </w:r>
      <w:proofErr w:type="spellStart"/>
      <w:r w:rsidRPr="008D3438">
        <w:rPr>
          <w:rFonts w:ascii="Verdana" w:hAnsi="Verdana" w:cs="Times New Roman"/>
          <w:b/>
          <w:sz w:val="24"/>
          <w:szCs w:val="24"/>
          <w:u w:val="single"/>
        </w:rPr>
        <w:t>DI</w:t>
      </w:r>
      <w:proofErr w:type="spellEnd"/>
      <w:r w:rsidRPr="008D3438">
        <w:rPr>
          <w:rFonts w:ascii="Verdana" w:hAnsi="Verdana" w:cs="Times New Roman"/>
          <w:b/>
          <w:sz w:val="24"/>
          <w:szCs w:val="24"/>
          <w:u w:val="single"/>
        </w:rPr>
        <w:t xml:space="preserve"> RICHIE</w:t>
      </w:r>
      <w:r w:rsidR="00F70E6D" w:rsidRPr="008D3438">
        <w:rPr>
          <w:rFonts w:ascii="Verdana" w:hAnsi="Verdana" w:cs="Times New Roman"/>
          <w:b/>
          <w:sz w:val="24"/>
          <w:szCs w:val="24"/>
          <w:u w:val="single"/>
        </w:rPr>
        <w:t xml:space="preserve">DERE APPARECCHIATURE </w:t>
      </w:r>
      <w:proofErr w:type="spellStart"/>
      <w:r w:rsidR="00F70E6D" w:rsidRPr="008D3438">
        <w:rPr>
          <w:rFonts w:ascii="Verdana" w:hAnsi="Verdana" w:cs="Times New Roman"/>
          <w:b/>
          <w:sz w:val="24"/>
          <w:szCs w:val="24"/>
          <w:u w:val="single"/>
        </w:rPr>
        <w:t>DI</w:t>
      </w:r>
      <w:proofErr w:type="spellEnd"/>
      <w:r w:rsidR="00F70E6D" w:rsidRPr="008D3438">
        <w:rPr>
          <w:rFonts w:ascii="Verdana" w:hAnsi="Verdana" w:cs="Times New Roman"/>
          <w:b/>
          <w:sz w:val="24"/>
          <w:szCs w:val="24"/>
          <w:u w:val="single"/>
        </w:rPr>
        <w:t xml:space="preserve"> ELEVATO LIVELLO OUALITA</w:t>
      </w:r>
      <w:r w:rsidRPr="008D3438">
        <w:rPr>
          <w:rFonts w:ascii="Verdana" w:hAnsi="Verdana" w:cs="Times New Roman"/>
          <w:b/>
          <w:sz w:val="24"/>
          <w:szCs w:val="24"/>
          <w:u w:val="single"/>
        </w:rPr>
        <w:t>TIVO E TECNOLOGICO</w:t>
      </w:r>
      <w:r w:rsidR="00A01F22" w:rsidRPr="008D3438">
        <w:rPr>
          <w:rFonts w:ascii="Verdana" w:hAnsi="Verdana" w:cs="Times New Roman"/>
          <w:b/>
          <w:sz w:val="24"/>
          <w:szCs w:val="24"/>
          <w:u w:val="single"/>
        </w:rPr>
        <w:t>.</w:t>
      </w:r>
    </w:p>
    <w:p w:rsidR="00A01F22" w:rsidRPr="008D3438" w:rsidRDefault="00A01F22" w:rsidP="00A01F22">
      <w:pPr>
        <w:jc w:val="both"/>
        <w:rPr>
          <w:rFonts w:ascii="Verdana" w:hAnsi="Verdana" w:cs="Times New Roman"/>
          <w:b/>
          <w:sz w:val="24"/>
          <w:szCs w:val="24"/>
          <w:u w:val="single"/>
        </w:rPr>
      </w:pPr>
      <w:r w:rsidRPr="008D3438">
        <w:rPr>
          <w:rFonts w:ascii="Verdana" w:hAnsi="Verdana" w:cs="Times New Roman"/>
          <w:b/>
          <w:sz w:val="24"/>
          <w:szCs w:val="24"/>
          <w:u w:val="single"/>
        </w:rPr>
        <w:t>La ditta che intende partecipare a detta procedura può offrire un prodotto equivalente, unitamente a relazione dalla quale dimostri che il prodotto è in grado di fornire le prestazioni richieste con il presente Capitolato, detta relazione verrà esaminata dalla Commissione Tecnica.</w:t>
      </w:r>
    </w:p>
    <w:p w:rsidR="00A376F8" w:rsidRPr="008D3438" w:rsidRDefault="00A376F8" w:rsidP="00A376F8">
      <w:p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n.01 Monitor medicale possibilmente LED retroilluminato full HD 32" 1920x1080, 16/9, 2D/3D, 3G-SDI con trasmissione segnale full HD su distanza superiore a 10 mt, sistema antiriflesso, con sistema di polarizzazione, PIP</w:t>
      </w:r>
    </w:p>
    <w:p w:rsidR="00A376F8" w:rsidRPr="008D3438" w:rsidRDefault="00A376F8" w:rsidP="00A376F8">
      <w:pPr>
        <w:pStyle w:val="Paragrafoelenco"/>
        <w:numPr>
          <w:ilvl w:val="0"/>
          <w:numId w:val="2"/>
        </w:numPr>
        <w:ind w:left="709" w:hanging="349"/>
        <w:rPr>
          <w:rFonts w:ascii="Verdana" w:hAnsi="Verdana" w:cs="Times New Roman"/>
          <w:sz w:val="24"/>
          <w:szCs w:val="24"/>
          <w:lang w:val="en-US"/>
        </w:rPr>
      </w:pPr>
      <w:r w:rsidRPr="008D3438">
        <w:rPr>
          <w:rFonts w:ascii="Verdana" w:hAnsi="Verdana" w:cs="Times New Roman"/>
          <w:sz w:val="24"/>
          <w:szCs w:val="24"/>
          <w:lang w:val="en-US"/>
        </w:rPr>
        <w:t xml:space="preserve">Input 2x DVI, 2x 3G-SDI, VGA, S-VIDEO, </w:t>
      </w:r>
      <w:proofErr w:type="spellStart"/>
      <w:r w:rsidRPr="008D3438">
        <w:rPr>
          <w:rFonts w:ascii="Verdana" w:hAnsi="Verdana" w:cs="Times New Roman"/>
          <w:sz w:val="24"/>
          <w:szCs w:val="24"/>
          <w:lang w:val="en-US"/>
        </w:rPr>
        <w:t>Composito</w:t>
      </w:r>
      <w:proofErr w:type="spellEnd"/>
    </w:p>
    <w:p w:rsidR="00A376F8" w:rsidRPr="008D3438" w:rsidRDefault="00A376F8" w:rsidP="00A376F8">
      <w:pPr>
        <w:pStyle w:val="Paragrafoelenco"/>
        <w:numPr>
          <w:ilvl w:val="0"/>
          <w:numId w:val="2"/>
        </w:numPr>
        <w:ind w:left="709" w:hanging="349"/>
        <w:rPr>
          <w:rFonts w:ascii="Verdana" w:hAnsi="Verdana" w:cs="Times New Roman"/>
          <w:sz w:val="24"/>
          <w:szCs w:val="24"/>
          <w:lang w:val="en-US"/>
        </w:rPr>
      </w:pPr>
      <w:r w:rsidRPr="008D3438">
        <w:rPr>
          <w:rFonts w:ascii="Verdana" w:hAnsi="Verdana" w:cs="Times New Roman"/>
          <w:sz w:val="24"/>
          <w:szCs w:val="24"/>
          <w:lang w:val="en-US"/>
        </w:rPr>
        <w:t xml:space="preserve">Output, DVI, 2x 3G-SDI, VGA, S-Video, </w:t>
      </w:r>
      <w:proofErr w:type="spellStart"/>
      <w:r w:rsidRPr="008D3438">
        <w:rPr>
          <w:rFonts w:ascii="Verdana" w:hAnsi="Verdana" w:cs="Times New Roman"/>
          <w:sz w:val="24"/>
          <w:szCs w:val="24"/>
          <w:lang w:val="en-US"/>
        </w:rPr>
        <w:t>Composito</w:t>
      </w:r>
      <w:proofErr w:type="spellEnd"/>
    </w:p>
    <w:p w:rsidR="00A376F8" w:rsidRPr="008D3438" w:rsidRDefault="00A376F8" w:rsidP="00A376F8">
      <w:pPr>
        <w:ind w:left="360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n.01 Unità di controllo telecamera possibilmente con:</w:t>
      </w:r>
    </w:p>
    <w:p w:rsidR="00A376F8" w:rsidRPr="008D3438" w:rsidRDefault="00A376F8" w:rsidP="00A376F8">
      <w:pPr>
        <w:pStyle w:val="Paragrafoelenco"/>
        <w:numPr>
          <w:ilvl w:val="0"/>
          <w:numId w:val="5"/>
        </w:numPr>
        <w:ind w:left="709" w:hanging="349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connessione fino a tre moduli di collegamento dispositivi</w:t>
      </w:r>
    </w:p>
    <w:p w:rsidR="00A376F8" w:rsidRPr="008D3438" w:rsidRDefault="00056AAC" w:rsidP="00056AAC">
      <w:pPr>
        <w:pStyle w:val="Paragrafoelenco"/>
        <w:numPr>
          <w:ilvl w:val="0"/>
          <w:numId w:val="5"/>
        </w:numPr>
        <w:ind w:left="709" w:hanging="349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1920x1</w:t>
      </w:r>
      <w:r w:rsidR="00A376F8" w:rsidRPr="008D3438">
        <w:rPr>
          <w:rFonts w:ascii="Verdana" w:hAnsi="Verdana" w:cs="Times New Roman"/>
          <w:sz w:val="24"/>
          <w:szCs w:val="24"/>
        </w:rPr>
        <w:t>080p</w:t>
      </w:r>
      <w:r w:rsidR="00A376F8" w:rsidRPr="008D3438">
        <w:rPr>
          <w:rFonts w:ascii="Verdana" w:hAnsi="Verdana" w:cs="Times New Roman"/>
          <w:sz w:val="24"/>
          <w:szCs w:val="24"/>
        </w:rPr>
        <w:tab/>
        <w:t>full-HD, visualizzazione, impostazioni semplici e precisi a mezzo icone. Uscite DVI e 3G-SDI.</w:t>
      </w:r>
    </w:p>
    <w:p w:rsidR="00A376F8" w:rsidRPr="008D3438" w:rsidRDefault="00A376F8" w:rsidP="00A376F8">
      <w:pPr>
        <w:pStyle w:val="Paragrafoelenco"/>
        <w:numPr>
          <w:ilvl w:val="0"/>
          <w:numId w:val="5"/>
        </w:numPr>
        <w:ind w:left="709" w:hanging="349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Possibilità di comunicazioni con altri dispositivi come fonti di luce ed insufflatori. Possibilità di salvare più profili utenti ed impostazioni individuali chirurgo e/o intervento.</w:t>
      </w:r>
    </w:p>
    <w:p w:rsidR="00A376F8" w:rsidRPr="008D3438" w:rsidRDefault="00A376F8" w:rsidP="00A376F8">
      <w:pPr>
        <w:pStyle w:val="Paragrafoelenco"/>
        <w:numPr>
          <w:ilvl w:val="0"/>
          <w:numId w:val="5"/>
        </w:numPr>
        <w:ind w:left="709" w:hanging="349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Comandabile da sistema remoto integrato.</w:t>
      </w:r>
    </w:p>
    <w:p w:rsidR="00A376F8" w:rsidRPr="008D3438" w:rsidRDefault="00A376F8" w:rsidP="00A376F8">
      <w:pPr>
        <w:pStyle w:val="Paragrafoelenco"/>
        <w:numPr>
          <w:ilvl w:val="0"/>
          <w:numId w:val="5"/>
        </w:numPr>
        <w:ind w:left="709" w:hanging="349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Possibilità diutilizzo video endoscopi multidisciplinari</w:t>
      </w:r>
    </w:p>
    <w:p w:rsidR="00A376F8" w:rsidRPr="008D3438" w:rsidRDefault="00A376F8" w:rsidP="00A376F8">
      <w:pPr>
        <w:pStyle w:val="Paragrafoelenco"/>
        <w:numPr>
          <w:ilvl w:val="0"/>
          <w:numId w:val="5"/>
        </w:numPr>
        <w:ind w:left="709" w:hanging="349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Possibilità di espansione 3D multidisciplinari</w:t>
      </w:r>
    </w:p>
    <w:p w:rsidR="00A376F8" w:rsidRPr="008D3438" w:rsidRDefault="00A376F8" w:rsidP="00A376F8">
      <w:pPr>
        <w:pStyle w:val="Paragrafoelenco"/>
        <w:numPr>
          <w:ilvl w:val="0"/>
          <w:numId w:val="5"/>
        </w:numPr>
        <w:ind w:left="709" w:hanging="349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lastRenderedPageBreak/>
        <w:t>Possibilità di</w:t>
      </w:r>
      <w:r w:rsidR="00F70E6D" w:rsidRPr="008D3438">
        <w:rPr>
          <w:rFonts w:ascii="Verdana" w:hAnsi="Verdana" w:cs="Times New Roman"/>
          <w:sz w:val="24"/>
          <w:szCs w:val="24"/>
        </w:rPr>
        <w:t xml:space="preserve"> </w:t>
      </w:r>
      <w:r w:rsidRPr="008D3438">
        <w:rPr>
          <w:rFonts w:ascii="Verdana" w:hAnsi="Verdana" w:cs="Times New Roman"/>
          <w:sz w:val="24"/>
          <w:szCs w:val="24"/>
        </w:rPr>
        <w:t xml:space="preserve">utilizzo </w:t>
      </w:r>
      <w:proofErr w:type="spellStart"/>
      <w:r w:rsidRPr="008D3438">
        <w:rPr>
          <w:rFonts w:ascii="Verdana" w:hAnsi="Verdana" w:cs="Times New Roman"/>
          <w:sz w:val="24"/>
          <w:szCs w:val="24"/>
        </w:rPr>
        <w:t>testecamere</w:t>
      </w:r>
      <w:proofErr w:type="spellEnd"/>
      <w:r w:rsidRPr="008D3438">
        <w:rPr>
          <w:rFonts w:ascii="Verdana" w:hAnsi="Verdana" w:cs="Times New Roman"/>
          <w:sz w:val="24"/>
          <w:szCs w:val="24"/>
        </w:rPr>
        <w:t xml:space="preserve"> 3CCD, 1CCD, testa camera passo C per microscopio e pendulum</w:t>
      </w:r>
    </w:p>
    <w:p w:rsidR="00A376F8" w:rsidRPr="008D3438" w:rsidRDefault="00A376F8" w:rsidP="00A376F8">
      <w:pPr>
        <w:pStyle w:val="Paragrafoelenco"/>
        <w:numPr>
          <w:ilvl w:val="0"/>
          <w:numId w:val="5"/>
        </w:numPr>
        <w:ind w:left="709" w:hanging="349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Sistema PIP tra immagine standard live e le diverse modalità di visualizzazione</w:t>
      </w:r>
      <w:r w:rsidRPr="008D3438">
        <w:rPr>
          <w:rFonts w:ascii="Verdana" w:hAnsi="Verdana" w:cs="Times New Roman"/>
          <w:sz w:val="24"/>
          <w:szCs w:val="24"/>
        </w:rPr>
        <w:tab/>
        <w:t>tissutale</w:t>
      </w:r>
    </w:p>
    <w:p w:rsidR="00A376F8" w:rsidRPr="008D3438" w:rsidRDefault="00A376F8" w:rsidP="00A376F8">
      <w:pPr>
        <w:pStyle w:val="Paragrafoelenco"/>
        <w:numPr>
          <w:ilvl w:val="0"/>
          <w:numId w:val="5"/>
        </w:numPr>
        <w:ind w:left="709" w:hanging="349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Sistema automatico di controllo della fonte di luce con regolazione automatica della intensità di luce in base ad ampiezza cavità e calibro sistema ottico</w:t>
      </w:r>
    </w:p>
    <w:p w:rsidR="00A376F8" w:rsidRPr="008D3438" w:rsidRDefault="00A376F8" w:rsidP="00A376F8">
      <w:pPr>
        <w:pStyle w:val="Paragrafoelenco"/>
        <w:numPr>
          <w:ilvl w:val="0"/>
          <w:numId w:val="5"/>
        </w:numPr>
        <w:ind w:left="709" w:hanging="349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Funzione di documentazione integrata con cartellazione paziente, registrazione immagini e video full HD 1080p, anche su supporto di archiviazione esterno tramite almeno quattro porte USB</w:t>
      </w:r>
    </w:p>
    <w:p w:rsidR="00A376F8" w:rsidRPr="008D3438" w:rsidRDefault="00A376F8" w:rsidP="00A376F8">
      <w:pPr>
        <w:pStyle w:val="Paragrafoelenco"/>
        <w:numPr>
          <w:ilvl w:val="2"/>
          <w:numId w:val="1"/>
        </w:numPr>
        <w:ind w:left="1276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modalità di visualizzazione tessutale con maggiore evidenza delle strutture rosse più fini come vasi e mucose per variazione cromatica delle strutture stesse</w:t>
      </w:r>
    </w:p>
    <w:p w:rsidR="00A376F8" w:rsidRPr="008D3438" w:rsidRDefault="00A376F8" w:rsidP="00A376F8">
      <w:pPr>
        <w:pStyle w:val="Paragrafoelenco"/>
        <w:numPr>
          <w:ilvl w:val="2"/>
          <w:numId w:val="1"/>
        </w:numPr>
        <w:ind w:left="1276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modalità di visualizzazione tessutale con maggiore evidenza delle strutture rosse più' fini come vasi e mucose per variazione cromatica del fondo immagine</w:t>
      </w:r>
    </w:p>
    <w:p w:rsidR="00A376F8" w:rsidRPr="008D3438" w:rsidRDefault="00056AAC" w:rsidP="00A01F22">
      <w:pPr>
        <w:pStyle w:val="Paragrafoelenco"/>
        <w:numPr>
          <w:ilvl w:val="2"/>
          <w:numId w:val="1"/>
        </w:numPr>
        <w:ind w:left="1276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modalità di visualizzazione per ottenimento di immagine</w:t>
      </w:r>
      <w:r w:rsidRPr="008D3438">
        <w:rPr>
          <w:rFonts w:ascii="Verdana" w:hAnsi="Verdana" w:cs="Times New Roman"/>
          <w:sz w:val="24"/>
          <w:szCs w:val="24"/>
        </w:rPr>
        <w:tab/>
        <w:t xml:space="preserve">ad illuminazione omogenea </w:t>
      </w:r>
      <w:r w:rsidR="00A376F8" w:rsidRPr="008D3438">
        <w:rPr>
          <w:rFonts w:ascii="Verdana" w:hAnsi="Verdana" w:cs="Times New Roman"/>
          <w:sz w:val="24"/>
          <w:szCs w:val="24"/>
        </w:rPr>
        <w:t>con</w:t>
      </w:r>
      <w:r w:rsidR="00A01F22" w:rsidRPr="008D3438">
        <w:rPr>
          <w:rFonts w:ascii="Verdana" w:hAnsi="Verdana" w:cs="Times New Roman"/>
          <w:sz w:val="24"/>
          <w:szCs w:val="24"/>
        </w:rPr>
        <w:t xml:space="preserve"> </w:t>
      </w:r>
      <w:r w:rsidRPr="008D3438">
        <w:rPr>
          <w:rFonts w:ascii="Verdana" w:hAnsi="Verdana" w:cs="Times New Roman"/>
          <w:sz w:val="24"/>
          <w:szCs w:val="24"/>
        </w:rPr>
        <w:t xml:space="preserve">eliminazione di dissolvenza, </w:t>
      </w:r>
      <w:r w:rsidR="00A376F8" w:rsidRPr="008D3438">
        <w:rPr>
          <w:rFonts w:ascii="Verdana" w:hAnsi="Verdana" w:cs="Times New Roman"/>
          <w:sz w:val="24"/>
          <w:szCs w:val="24"/>
        </w:rPr>
        <w:t>rifle</w:t>
      </w:r>
      <w:r w:rsidRPr="008D3438">
        <w:rPr>
          <w:rFonts w:ascii="Verdana" w:hAnsi="Verdana" w:cs="Times New Roman"/>
          <w:sz w:val="24"/>
          <w:szCs w:val="24"/>
        </w:rPr>
        <w:t xml:space="preserve">ssi ed illuminazione delle zone </w:t>
      </w:r>
      <w:r w:rsidR="00A376F8" w:rsidRPr="008D3438">
        <w:rPr>
          <w:rFonts w:ascii="Verdana" w:hAnsi="Verdana" w:cs="Times New Roman"/>
          <w:sz w:val="24"/>
          <w:szCs w:val="24"/>
        </w:rPr>
        <w:t>più</w:t>
      </w:r>
      <w:r w:rsidR="00A01F22" w:rsidRPr="008D3438">
        <w:rPr>
          <w:rFonts w:ascii="Verdana" w:hAnsi="Verdana" w:cs="Times New Roman"/>
          <w:sz w:val="24"/>
          <w:szCs w:val="24"/>
        </w:rPr>
        <w:t xml:space="preserve"> </w:t>
      </w:r>
      <w:r w:rsidR="00A376F8" w:rsidRPr="008D3438">
        <w:rPr>
          <w:rFonts w:ascii="Verdana" w:hAnsi="Verdana" w:cs="Times New Roman"/>
          <w:sz w:val="24"/>
          <w:szCs w:val="24"/>
        </w:rPr>
        <w:t>scure</w:t>
      </w:r>
    </w:p>
    <w:p w:rsidR="00A376F8" w:rsidRPr="008D3438" w:rsidRDefault="00056AAC" w:rsidP="00A01F22">
      <w:pPr>
        <w:pStyle w:val="Paragrafoelenco"/>
        <w:numPr>
          <w:ilvl w:val="2"/>
          <w:numId w:val="1"/>
        </w:numPr>
        <w:ind w:left="1276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 xml:space="preserve">modalità di </w:t>
      </w:r>
      <w:r w:rsidR="00A376F8" w:rsidRPr="008D3438">
        <w:rPr>
          <w:rFonts w:ascii="Verdana" w:hAnsi="Verdana" w:cs="Times New Roman"/>
          <w:sz w:val="24"/>
          <w:szCs w:val="24"/>
        </w:rPr>
        <w:t>visualiz</w:t>
      </w:r>
      <w:r w:rsidRPr="008D3438">
        <w:rPr>
          <w:rFonts w:ascii="Verdana" w:hAnsi="Verdana" w:cs="Times New Roman"/>
          <w:sz w:val="24"/>
          <w:szCs w:val="24"/>
        </w:rPr>
        <w:t xml:space="preserve">zazione </w:t>
      </w:r>
      <w:r w:rsidR="00A376F8" w:rsidRPr="008D3438">
        <w:rPr>
          <w:rFonts w:ascii="Verdana" w:hAnsi="Verdana" w:cs="Times New Roman"/>
          <w:sz w:val="24"/>
          <w:szCs w:val="24"/>
        </w:rPr>
        <w:t>in cui</w:t>
      </w:r>
      <w:r w:rsidRPr="008D3438">
        <w:rPr>
          <w:rFonts w:ascii="Verdana" w:hAnsi="Verdana" w:cs="Times New Roman"/>
          <w:sz w:val="24"/>
          <w:szCs w:val="24"/>
        </w:rPr>
        <w:t xml:space="preserve"> le alterazioni cromatiche e le </w:t>
      </w:r>
      <w:r w:rsidR="00A376F8" w:rsidRPr="008D3438">
        <w:rPr>
          <w:rFonts w:ascii="Verdana" w:hAnsi="Verdana" w:cs="Times New Roman"/>
          <w:sz w:val="24"/>
          <w:szCs w:val="24"/>
        </w:rPr>
        <w:t>strutture</w:t>
      </w:r>
      <w:r w:rsidR="00A376F8" w:rsidRPr="008D3438">
        <w:rPr>
          <w:rFonts w:ascii="Verdana" w:hAnsi="Verdana" w:cs="Times New Roman"/>
          <w:sz w:val="24"/>
          <w:szCs w:val="24"/>
        </w:rPr>
        <w:tab/>
        <w:t>sono</w:t>
      </w:r>
      <w:r w:rsidRPr="008D3438">
        <w:rPr>
          <w:rFonts w:ascii="Verdana" w:hAnsi="Verdana" w:cs="Times New Roman"/>
          <w:sz w:val="24"/>
          <w:szCs w:val="24"/>
        </w:rPr>
        <w:t xml:space="preserve"> visualizzate </w:t>
      </w:r>
      <w:r w:rsidR="00A376F8" w:rsidRPr="008D3438">
        <w:rPr>
          <w:rFonts w:ascii="Verdana" w:hAnsi="Verdana" w:cs="Times New Roman"/>
          <w:sz w:val="24"/>
          <w:szCs w:val="24"/>
        </w:rPr>
        <w:t>in</w:t>
      </w:r>
      <w:r w:rsidR="00A01F22" w:rsidRPr="008D3438">
        <w:rPr>
          <w:rFonts w:ascii="Verdana" w:hAnsi="Verdana" w:cs="Times New Roman"/>
          <w:sz w:val="24"/>
          <w:szCs w:val="24"/>
        </w:rPr>
        <w:t xml:space="preserve"> </w:t>
      </w:r>
      <w:r w:rsidR="00A376F8" w:rsidRPr="008D3438">
        <w:rPr>
          <w:rFonts w:ascii="Verdana" w:hAnsi="Verdana" w:cs="Times New Roman"/>
          <w:sz w:val="24"/>
          <w:szCs w:val="24"/>
        </w:rPr>
        <w:t>modo più evidenti con demarcazione più visibile tra i diversi tipi di tessuti</w:t>
      </w:r>
    </w:p>
    <w:p w:rsidR="00A376F8" w:rsidRPr="008D3438" w:rsidRDefault="00056AAC" w:rsidP="00A376F8">
      <w:pPr>
        <w:pStyle w:val="Paragrafoelenco"/>
        <w:numPr>
          <w:ilvl w:val="2"/>
          <w:numId w:val="1"/>
        </w:numPr>
        <w:ind w:left="1276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 xml:space="preserve">possibilità di visualizzazione </w:t>
      </w:r>
      <w:r w:rsidR="00A376F8" w:rsidRPr="008D3438">
        <w:rPr>
          <w:rFonts w:ascii="Verdana" w:hAnsi="Verdana" w:cs="Times New Roman"/>
          <w:sz w:val="24"/>
          <w:szCs w:val="24"/>
        </w:rPr>
        <w:t>contemporanea di più modalità</w:t>
      </w:r>
    </w:p>
    <w:p w:rsidR="00A376F8" w:rsidRPr="008D3438" w:rsidRDefault="00A376F8" w:rsidP="00A376F8">
      <w:pPr>
        <w:pStyle w:val="Paragrafoelenco"/>
        <w:numPr>
          <w:ilvl w:val="0"/>
          <w:numId w:val="6"/>
        </w:numPr>
        <w:ind w:left="709" w:hanging="325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tali modalità devono prevedere l'utilizzo di fonte di luce standard e sistemi ottici standard sia rigidi che flessibili</w:t>
      </w:r>
    </w:p>
    <w:p w:rsidR="00A376F8" w:rsidRPr="008D3438" w:rsidRDefault="00A376F8" w:rsidP="00A376F8">
      <w:p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 xml:space="preserve">n.01 Unità di controllo per impiego di </w:t>
      </w:r>
      <w:proofErr w:type="spellStart"/>
      <w:r w:rsidRPr="008D3438">
        <w:rPr>
          <w:rFonts w:ascii="Verdana" w:hAnsi="Verdana" w:cs="Times New Roman"/>
          <w:sz w:val="24"/>
          <w:szCs w:val="24"/>
        </w:rPr>
        <w:t>testecamera</w:t>
      </w:r>
      <w:proofErr w:type="spellEnd"/>
      <w:r w:rsidRPr="008D3438">
        <w:rPr>
          <w:rFonts w:ascii="Verdana" w:hAnsi="Verdana" w:cs="Times New Roman"/>
          <w:sz w:val="24"/>
          <w:szCs w:val="24"/>
        </w:rPr>
        <w:t xml:space="preserve"> 3CCD </w:t>
      </w:r>
      <w:proofErr w:type="spellStart"/>
      <w:r w:rsidRPr="008D3438">
        <w:rPr>
          <w:rFonts w:ascii="Verdana" w:hAnsi="Verdana" w:cs="Times New Roman"/>
          <w:sz w:val="24"/>
          <w:szCs w:val="24"/>
        </w:rPr>
        <w:t>FullHD</w:t>
      </w:r>
      <w:proofErr w:type="spellEnd"/>
      <w:r w:rsidRPr="008D3438">
        <w:rPr>
          <w:rFonts w:ascii="Verdana" w:hAnsi="Verdana" w:cs="Times New Roman"/>
          <w:sz w:val="24"/>
          <w:szCs w:val="24"/>
        </w:rPr>
        <w:t>, comandabile possibilmente da sistema remoto</w:t>
      </w:r>
    </w:p>
    <w:p w:rsidR="00A376F8" w:rsidRPr="008D3438" w:rsidRDefault="00A376F8" w:rsidP="00A376F8">
      <w:p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 xml:space="preserve">n.01 Unità di controllo per connessione </w:t>
      </w:r>
      <w:proofErr w:type="spellStart"/>
      <w:r w:rsidRPr="008D3438">
        <w:rPr>
          <w:rFonts w:ascii="Verdana" w:hAnsi="Verdana" w:cs="Times New Roman"/>
          <w:sz w:val="24"/>
          <w:szCs w:val="24"/>
        </w:rPr>
        <w:t>videoendoscopi</w:t>
      </w:r>
      <w:proofErr w:type="spellEnd"/>
      <w:r w:rsidRPr="008D3438">
        <w:rPr>
          <w:rFonts w:ascii="Verdana" w:hAnsi="Verdana" w:cs="Times New Roman"/>
          <w:sz w:val="24"/>
          <w:szCs w:val="24"/>
        </w:rPr>
        <w:t xml:space="preserve"> comandabile possibilmente da sistema remoto</w:t>
      </w:r>
    </w:p>
    <w:p w:rsidR="00A376F8" w:rsidRPr="008D3438" w:rsidRDefault="00A376F8" w:rsidP="00A376F8">
      <w:p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 xml:space="preserve">n.01 </w:t>
      </w:r>
      <w:proofErr w:type="spellStart"/>
      <w:r w:rsidRPr="008D3438">
        <w:rPr>
          <w:rFonts w:ascii="Verdana" w:hAnsi="Verdana" w:cs="Times New Roman"/>
          <w:sz w:val="24"/>
          <w:szCs w:val="24"/>
        </w:rPr>
        <w:t>Testacamera</w:t>
      </w:r>
      <w:proofErr w:type="spellEnd"/>
      <w:r w:rsidRPr="008D3438">
        <w:rPr>
          <w:rFonts w:ascii="Verdana" w:hAnsi="Verdana" w:cs="Times New Roman"/>
          <w:sz w:val="24"/>
          <w:szCs w:val="24"/>
        </w:rPr>
        <w:t xml:space="preserve"> 3CCD </w:t>
      </w:r>
      <w:proofErr w:type="spellStart"/>
      <w:r w:rsidRPr="008D3438">
        <w:rPr>
          <w:rFonts w:ascii="Verdana" w:hAnsi="Verdana" w:cs="Times New Roman"/>
          <w:sz w:val="24"/>
          <w:szCs w:val="24"/>
        </w:rPr>
        <w:t>fullHD</w:t>
      </w:r>
      <w:proofErr w:type="spellEnd"/>
      <w:r w:rsidRPr="008D3438">
        <w:rPr>
          <w:rFonts w:ascii="Verdana" w:hAnsi="Verdana" w:cs="Times New Roman"/>
          <w:sz w:val="24"/>
          <w:szCs w:val="24"/>
        </w:rPr>
        <w:t>, 1920X1080P, idonea per utilizzo a luce bianca e possibilmente ICG, zoom ottico, comandabile da sistema remoto integrato</w:t>
      </w:r>
    </w:p>
    <w:p w:rsidR="00A376F8" w:rsidRPr="008D3438" w:rsidRDefault="00E234FF" w:rsidP="00A376F8">
      <w:p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n.1</w:t>
      </w:r>
      <w:r w:rsidR="00A376F8" w:rsidRPr="008D3438">
        <w:rPr>
          <w:rFonts w:ascii="Verdana" w:hAnsi="Verdana" w:cs="Times New Roman"/>
          <w:sz w:val="24"/>
          <w:szCs w:val="24"/>
        </w:rPr>
        <w:t xml:space="preserve"> Fonte di luce </w:t>
      </w:r>
      <w:proofErr w:type="spellStart"/>
      <w:r w:rsidR="00A376F8" w:rsidRPr="008D3438">
        <w:rPr>
          <w:rFonts w:ascii="Verdana" w:hAnsi="Verdana" w:cs="Times New Roman"/>
          <w:sz w:val="24"/>
          <w:szCs w:val="24"/>
        </w:rPr>
        <w:t>xenon</w:t>
      </w:r>
      <w:proofErr w:type="spellEnd"/>
      <w:r w:rsidR="00A376F8" w:rsidRPr="008D3438">
        <w:rPr>
          <w:rFonts w:ascii="Verdana" w:hAnsi="Verdana" w:cs="Times New Roman"/>
          <w:sz w:val="24"/>
          <w:szCs w:val="24"/>
        </w:rPr>
        <w:t xml:space="preserve"> 300 watt, 6000°K di T cromatica, segnalazione ore di attività, segnalazione lampada in esaurimento, comandabile da sistema remoto integrato, idonea per utilizzo a luce bianca e possibilmente PDD/AF</w:t>
      </w:r>
    </w:p>
    <w:p w:rsidR="00A376F8" w:rsidRPr="008D3438" w:rsidRDefault="00A376F8" w:rsidP="00A376F8">
      <w:p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 xml:space="preserve">n.02 Cavo per illuminazione possibilmente a fluido, </w:t>
      </w:r>
      <w:proofErr w:type="spellStart"/>
      <w:r w:rsidRPr="008D3438">
        <w:rPr>
          <w:rFonts w:ascii="Verdana" w:hAnsi="Verdana" w:cs="Times New Roman"/>
          <w:sz w:val="24"/>
          <w:szCs w:val="24"/>
        </w:rPr>
        <w:t>diam</w:t>
      </w:r>
      <w:proofErr w:type="spellEnd"/>
      <w:r w:rsidRPr="008D3438">
        <w:rPr>
          <w:rFonts w:ascii="Verdana" w:hAnsi="Verdana" w:cs="Times New Roman"/>
          <w:sz w:val="24"/>
          <w:szCs w:val="24"/>
        </w:rPr>
        <w:t xml:space="preserve">. 3 mm </w:t>
      </w:r>
      <w:proofErr w:type="spellStart"/>
      <w:r w:rsidRPr="008D3438">
        <w:rPr>
          <w:rFonts w:ascii="Verdana" w:hAnsi="Verdana" w:cs="Times New Roman"/>
          <w:sz w:val="24"/>
          <w:szCs w:val="24"/>
        </w:rPr>
        <w:t>lungh</w:t>
      </w:r>
      <w:proofErr w:type="spellEnd"/>
      <w:r w:rsidRPr="008D3438">
        <w:rPr>
          <w:rFonts w:ascii="Verdana" w:hAnsi="Verdana" w:cs="Times New Roman"/>
          <w:sz w:val="24"/>
          <w:szCs w:val="24"/>
        </w:rPr>
        <w:t>. 250 cm</w:t>
      </w:r>
    </w:p>
    <w:p w:rsidR="00A376F8" w:rsidRPr="008D3438" w:rsidRDefault="00A376F8" w:rsidP="00A376F8">
      <w:p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 xml:space="preserve">n.01 </w:t>
      </w:r>
      <w:proofErr w:type="spellStart"/>
      <w:r w:rsidRPr="008D3438">
        <w:rPr>
          <w:rFonts w:ascii="Verdana" w:hAnsi="Verdana" w:cs="Times New Roman"/>
          <w:sz w:val="24"/>
          <w:szCs w:val="24"/>
        </w:rPr>
        <w:t>Videorinolaringoscopio</w:t>
      </w:r>
      <w:proofErr w:type="spellEnd"/>
      <w:r w:rsidRPr="008D3438">
        <w:rPr>
          <w:rFonts w:ascii="Verdana" w:hAnsi="Verdana" w:cs="Times New Roman"/>
          <w:sz w:val="24"/>
          <w:szCs w:val="24"/>
        </w:rPr>
        <w:t xml:space="preserve"> CCD</w:t>
      </w:r>
    </w:p>
    <w:p w:rsidR="00A376F8" w:rsidRPr="008D3438" w:rsidRDefault="00A376F8" w:rsidP="00E234FF">
      <w:pPr>
        <w:pStyle w:val="Paragrafoelenco"/>
        <w:numPr>
          <w:ilvl w:val="1"/>
          <w:numId w:val="9"/>
        </w:numPr>
        <w:spacing w:after="120"/>
        <w:ind w:left="709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direzione della visuale 0°</w:t>
      </w:r>
    </w:p>
    <w:p w:rsidR="00A376F8" w:rsidRPr="008D3438" w:rsidRDefault="00A376F8" w:rsidP="00E234FF">
      <w:pPr>
        <w:pStyle w:val="Paragrafoelenco"/>
        <w:numPr>
          <w:ilvl w:val="1"/>
          <w:numId w:val="9"/>
        </w:numPr>
        <w:spacing w:after="120"/>
        <w:ind w:left="709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angolo di visione 85° circa</w:t>
      </w:r>
    </w:p>
    <w:p w:rsidR="00A376F8" w:rsidRPr="008D3438" w:rsidRDefault="00A376F8" w:rsidP="00E234FF">
      <w:pPr>
        <w:pStyle w:val="Paragrafoelenco"/>
        <w:numPr>
          <w:ilvl w:val="1"/>
          <w:numId w:val="9"/>
        </w:numPr>
        <w:spacing w:after="120"/>
        <w:ind w:left="709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deflessione 180° / 90° circa</w:t>
      </w:r>
    </w:p>
    <w:p w:rsidR="00A376F8" w:rsidRPr="008D3438" w:rsidRDefault="00A376F8" w:rsidP="00E234FF">
      <w:pPr>
        <w:pStyle w:val="Paragrafoelenco"/>
        <w:numPr>
          <w:ilvl w:val="1"/>
          <w:numId w:val="9"/>
        </w:numPr>
        <w:spacing w:after="120"/>
        <w:ind w:left="709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lunghezza operativa 30 cm. circa</w:t>
      </w:r>
    </w:p>
    <w:p w:rsidR="00A376F8" w:rsidRPr="008D3438" w:rsidRDefault="00A376F8" w:rsidP="00E234FF">
      <w:pPr>
        <w:pStyle w:val="Paragrafoelenco"/>
        <w:numPr>
          <w:ilvl w:val="1"/>
          <w:numId w:val="9"/>
        </w:numPr>
        <w:spacing w:after="120"/>
        <w:ind w:left="709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lastRenderedPageBreak/>
        <w:t>diametro 3,7 mm. circa</w:t>
      </w:r>
    </w:p>
    <w:p w:rsidR="00A376F8" w:rsidRPr="008D3438" w:rsidRDefault="00A376F8" w:rsidP="00E234FF">
      <w:pPr>
        <w:pStyle w:val="Paragrafoelenco"/>
        <w:numPr>
          <w:ilvl w:val="1"/>
          <w:numId w:val="9"/>
        </w:numPr>
        <w:spacing w:after="120"/>
        <w:ind w:left="709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sistema di verifica tenuta</w:t>
      </w:r>
    </w:p>
    <w:p w:rsidR="00A376F8" w:rsidRPr="008D3438" w:rsidRDefault="00A376F8" w:rsidP="00E234FF">
      <w:pPr>
        <w:pStyle w:val="Paragrafoelenco"/>
        <w:numPr>
          <w:ilvl w:val="1"/>
          <w:numId w:val="9"/>
        </w:numPr>
        <w:spacing w:after="120"/>
        <w:ind w:left="709"/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sistema di compensazione pressoria</w:t>
      </w:r>
    </w:p>
    <w:p w:rsidR="00E234FF" w:rsidRPr="008D3438" w:rsidRDefault="00E234FF" w:rsidP="00A376F8">
      <w:pPr>
        <w:rPr>
          <w:rFonts w:ascii="Verdana" w:hAnsi="Verdana" w:cs="Times New Roman"/>
          <w:sz w:val="24"/>
          <w:szCs w:val="24"/>
        </w:rPr>
      </w:pPr>
    </w:p>
    <w:p w:rsidR="00E234FF" w:rsidRPr="008D3438" w:rsidRDefault="00A376F8" w:rsidP="00A376F8">
      <w:p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 xml:space="preserve">n.01 Stroboscopio possibilmente all-in-one composto da: </w:t>
      </w:r>
    </w:p>
    <w:p w:rsidR="00E234FF" w:rsidRPr="008D3438" w:rsidRDefault="00A376F8" w:rsidP="00E234FF">
      <w:pPr>
        <w:pStyle w:val="Paragrafoelenco"/>
        <w:numPr>
          <w:ilvl w:val="0"/>
          <w:numId w:val="7"/>
        </w:num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 xml:space="preserve">monitor led retroilluminato 15" circa </w:t>
      </w:r>
    </w:p>
    <w:p w:rsidR="00E234FF" w:rsidRPr="008D3438" w:rsidRDefault="00A376F8" w:rsidP="00E234FF">
      <w:pPr>
        <w:pStyle w:val="Paragrafoelenco"/>
        <w:numPr>
          <w:ilvl w:val="0"/>
          <w:numId w:val="7"/>
        </w:num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 xml:space="preserve">rotazione immagini uscita </w:t>
      </w:r>
    </w:p>
    <w:p w:rsidR="00E234FF" w:rsidRPr="008D3438" w:rsidRDefault="00A376F8" w:rsidP="00E234FF">
      <w:pPr>
        <w:pStyle w:val="Paragrafoelenco"/>
        <w:numPr>
          <w:ilvl w:val="0"/>
          <w:numId w:val="7"/>
        </w:num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 xml:space="preserve">DVI-D per attacco monitor HD </w:t>
      </w:r>
    </w:p>
    <w:p w:rsidR="00E234FF" w:rsidRPr="008D3438" w:rsidRDefault="00A376F8" w:rsidP="00E234FF">
      <w:pPr>
        <w:pStyle w:val="Paragrafoelenco"/>
        <w:numPr>
          <w:ilvl w:val="0"/>
          <w:numId w:val="7"/>
        </w:num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 xml:space="preserve">entrata slot per SD </w:t>
      </w:r>
    </w:p>
    <w:p w:rsidR="00E234FF" w:rsidRPr="008D3438" w:rsidRDefault="00A376F8" w:rsidP="00E234FF">
      <w:pPr>
        <w:pStyle w:val="Paragrafoelenco"/>
        <w:numPr>
          <w:ilvl w:val="0"/>
          <w:numId w:val="7"/>
        </w:num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 xml:space="preserve">entrata USB per hard disk esterno </w:t>
      </w:r>
    </w:p>
    <w:p w:rsidR="00A376F8" w:rsidRPr="008D3438" w:rsidRDefault="00A376F8" w:rsidP="00E234FF">
      <w:pPr>
        <w:pStyle w:val="Paragrafoelenco"/>
        <w:numPr>
          <w:ilvl w:val="0"/>
          <w:numId w:val="7"/>
        </w:num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chiave USB</w:t>
      </w:r>
    </w:p>
    <w:p w:rsidR="00E234FF" w:rsidRPr="008D3438" w:rsidRDefault="00A376F8" w:rsidP="00E234FF">
      <w:pPr>
        <w:pStyle w:val="Paragrafoelenco"/>
        <w:numPr>
          <w:ilvl w:val="0"/>
          <w:numId w:val="7"/>
        </w:num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 xml:space="preserve">funzione di galleria per riprese </w:t>
      </w:r>
    </w:p>
    <w:p w:rsidR="00E234FF" w:rsidRPr="008D3438" w:rsidRDefault="00A376F8" w:rsidP="00E234FF">
      <w:pPr>
        <w:pStyle w:val="Paragrafoelenco"/>
        <w:numPr>
          <w:ilvl w:val="0"/>
          <w:numId w:val="7"/>
        </w:num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 xml:space="preserve">riproduzione video registrati </w:t>
      </w:r>
    </w:p>
    <w:p w:rsidR="00E234FF" w:rsidRPr="008D3438" w:rsidRDefault="00A376F8" w:rsidP="00E234FF">
      <w:pPr>
        <w:pStyle w:val="Paragrafoelenco"/>
        <w:numPr>
          <w:ilvl w:val="0"/>
          <w:numId w:val="7"/>
        </w:num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 xml:space="preserve">digitazione dati paziente </w:t>
      </w:r>
    </w:p>
    <w:p w:rsidR="00A376F8" w:rsidRPr="008D3438" w:rsidRDefault="00A376F8" w:rsidP="00E234FF">
      <w:pPr>
        <w:pStyle w:val="Paragrafoelenco"/>
        <w:numPr>
          <w:ilvl w:val="0"/>
          <w:numId w:val="7"/>
        </w:num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stampa relazione</w:t>
      </w:r>
    </w:p>
    <w:p w:rsidR="00A376F8" w:rsidRPr="008D3438" w:rsidRDefault="00A376F8" w:rsidP="00E234FF">
      <w:pPr>
        <w:pStyle w:val="Paragrafoelenco"/>
        <w:numPr>
          <w:ilvl w:val="0"/>
          <w:numId w:val="7"/>
        </w:num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fonte di luce led incorporata completa di luce stroboscopica con 6300 K° , durata fino a 30000 ore circa</w:t>
      </w:r>
    </w:p>
    <w:p w:rsidR="00A376F8" w:rsidRPr="008D3438" w:rsidRDefault="00A376F8" w:rsidP="00E234FF">
      <w:pPr>
        <w:pStyle w:val="Paragrafoelenco"/>
        <w:numPr>
          <w:ilvl w:val="0"/>
          <w:numId w:val="7"/>
        </w:num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possibilità di comando a pedale</w:t>
      </w:r>
    </w:p>
    <w:p w:rsidR="00A376F8" w:rsidRPr="008D3438" w:rsidRDefault="00A376F8" w:rsidP="00E234FF">
      <w:pPr>
        <w:pStyle w:val="Paragrafoelenco"/>
        <w:numPr>
          <w:ilvl w:val="0"/>
          <w:numId w:val="7"/>
        </w:num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testa camera 1CCD con zoom ottico parafocale</w:t>
      </w:r>
    </w:p>
    <w:p w:rsidR="00A376F8" w:rsidRPr="008D3438" w:rsidRDefault="00A376F8" w:rsidP="00E234FF">
      <w:pPr>
        <w:pStyle w:val="Paragrafoelenco"/>
        <w:numPr>
          <w:ilvl w:val="0"/>
          <w:numId w:val="7"/>
        </w:num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pedale per attivazione modalità stroboscopica</w:t>
      </w:r>
    </w:p>
    <w:p w:rsidR="00A376F8" w:rsidRPr="008D3438" w:rsidRDefault="00A376F8" w:rsidP="00E234FF">
      <w:pPr>
        <w:pStyle w:val="Paragrafoelenco"/>
        <w:numPr>
          <w:ilvl w:val="0"/>
          <w:numId w:val="7"/>
        </w:num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set microfono per stroboscopia</w:t>
      </w:r>
    </w:p>
    <w:p w:rsidR="00A376F8" w:rsidRPr="008D3438" w:rsidRDefault="00A376F8" w:rsidP="00E234FF">
      <w:pPr>
        <w:pStyle w:val="Paragrafoelenco"/>
        <w:numPr>
          <w:ilvl w:val="0"/>
          <w:numId w:val="7"/>
        </w:num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possibilità di connessione video endoscopi a cip distali</w:t>
      </w:r>
    </w:p>
    <w:p w:rsidR="00A376F8" w:rsidRPr="008D3438" w:rsidRDefault="00A376F8" w:rsidP="00E234FF">
      <w:pPr>
        <w:pStyle w:val="Paragrafoelenco"/>
        <w:numPr>
          <w:ilvl w:val="0"/>
          <w:numId w:val="7"/>
        </w:num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carrello</w:t>
      </w:r>
    </w:p>
    <w:p w:rsidR="00A376F8" w:rsidRPr="008D3438" w:rsidRDefault="00A376F8" w:rsidP="00A376F8">
      <w:p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 xml:space="preserve">n.01 Carrello medicale </w:t>
      </w:r>
      <w:proofErr w:type="spellStart"/>
      <w:r w:rsidRPr="008D3438">
        <w:rPr>
          <w:rFonts w:ascii="Verdana" w:hAnsi="Verdana" w:cs="Times New Roman"/>
          <w:sz w:val="24"/>
          <w:szCs w:val="24"/>
        </w:rPr>
        <w:t>portasistema</w:t>
      </w:r>
      <w:proofErr w:type="spellEnd"/>
      <w:r w:rsidRPr="008D3438">
        <w:rPr>
          <w:rFonts w:ascii="Verdana" w:hAnsi="Verdana" w:cs="Times New Roman"/>
          <w:sz w:val="24"/>
          <w:szCs w:val="24"/>
        </w:rPr>
        <w:t xml:space="preserve"> elettrificato almeno 12 prese completo di:</w:t>
      </w:r>
    </w:p>
    <w:p w:rsidR="00A376F8" w:rsidRPr="008D3438" w:rsidRDefault="00A376F8" w:rsidP="00E234FF">
      <w:pPr>
        <w:pStyle w:val="Paragrafoelenco"/>
        <w:numPr>
          <w:ilvl w:val="0"/>
          <w:numId w:val="7"/>
        </w:num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 xml:space="preserve">asta </w:t>
      </w:r>
      <w:proofErr w:type="spellStart"/>
      <w:r w:rsidRPr="008D3438">
        <w:rPr>
          <w:rFonts w:ascii="Verdana" w:hAnsi="Verdana" w:cs="Times New Roman"/>
          <w:sz w:val="24"/>
          <w:szCs w:val="24"/>
        </w:rPr>
        <w:t>portasacche</w:t>
      </w:r>
      <w:proofErr w:type="spellEnd"/>
    </w:p>
    <w:p w:rsidR="00A376F8" w:rsidRPr="008D3438" w:rsidRDefault="00A376F8" w:rsidP="00E234FF">
      <w:pPr>
        <w:pStyle w:val="Paragrafoelenco"/>
        <w:numPr>
          <w:ilvl w:val="0"/>
          <w:numId w:val="7"/>
        </w:num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set supporto per n.2 fibroscopi</w:t>
      </w:r>
    </w:p>
    <w:p w:rsidR="00A376F8" w:rsidRPr="008D3438" w:rsidRDefault="00A376F8" w:rsidP="00E234FF">
      <w:pPr>
        <w:pStyle w:val="Paragrafoelenco"/>
        <w:numPr>
          <w:ilvl w:val="0"/>
          <w:numId w:val="7"/>
        </w:num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supporto testa camera</w:t>
      </w:r>
    </w:p>
    <w:p w:rsidR="00A376F8" w:rsidRPr="008D3438" w:rsidRDefault="00A376F8" w:rsidP="00A376F8">
      <w:pPr>
        <w:rPr>
          <w:rFonts w:ascii="Verdana" w:hAnsi="Verdana" w:cs="Times New Roman"/>
          <w:sz w:val="24"/>
          <w:szCs w:val="24"/>
        </w:rPr>
      </w:pPr>
      <w:r w:rsidRPr="008D3438">
        <w:rPr>
          <w:rFonts w:ascii="Verdana" w:hAnsi="Verdana" w:cs="Times New Roman"/>
          <w:sz w:val="24"/>
          <w:szCs w:val="24"/>
        </w:rPr>
        <w:t>TOTA</w:t>
      </w:r>
      <w:r w:rsidR="008D3438">
        <w:rPr>
          <w:rFonts w:ascii="Verdana" w:hAnsi="Verdana" w:cs="Times New Roman"/>
          <w:sz w:val="24"/>
          <w:szCs w:val="24"/>
        </w:rPr>
        <w:t>LE SPESA PRESUNTA EURO 100.000, oltre</w:t>
      </w:r>
      <w:r w:rsidRPr="008D3438">
        <w:rPr>
          <w:rFonts w:ascii="Verdana" w:hAnsi="Verdana" w:cs="Times New Roman"/>
          <w:sz w:val="24"/>
          <w:szCs w:val="24"/>
        </w:rPr>
        <w:t xml:space="preserve"> IVA</w:t>
      </w:r>
    </w:p>
    <w:p w:rsidR="00A376F8" w:rsidRPr="008D3438" w:rsidRDefault="00A376F8" w:rsidP="00A376F8">
      <w:pPr>
        <w:rPr>
          <w:rFonts w:ascii="Verdana" w:hAnsi="Verdana" w:cs="Times New Roman"/>
          <w:sz w:val="24"/>
          <w:szCs w:val="24"/>
        </w:rPr>
      </w:pPr>
    </w:p>
    <w:p w:rsidR="00A01F22" w:rsidRPr="008D3438" w:rsidRDefault="00A01F22" w:rsidP="00A376F8">
      <w:pPr>
        <w:rPr>
          <w:rFonts w:ascii="Verdana" w:hAnsi="Verdana" w:cs="Times New Roman"/>
          <w:sz w:val="24"/>
          <w:szCs w:val="24"/>
        </w:rPr>
      </w:pPr>
    </w:p>
    <w:p w:rsidR="00A01F22" w:rsidRPr="008D3438" w:rsidRDefault="008D3438" w:rsidP="00A376F8">
      <w:pPr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 xml:space="preserve"> </w:t>
      </w:r>
      <w:r w:rsidR="00A01F22" w:rsidRPr="008D3438">
        <w:rPr>
          <w:rFonts w:ascii="Verdana" w:hAnsi="Verdana" w:cs="Times New Roman"/>
          <w:sz w:val="24"/>
          <w:szCs w:val="24"/>
        </w:rPr>
        <w:t>TIMBRO E FIRMA PER ACCETTAZIONE</w:t>
      </w:r>
    </w:p>
    <w:p w:rsidR="00A01F22" w:rsidRPr="008D3438" w:rsidRDefault="008D3438" w:rsidP="00A376F8">
      <w:pPr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 xml:space="preserve">                 </w:t>
      </w:r>
      <w:r w:rsidR="00A01F22" w:rsidRPr="008D3438">
        <w:rPr>
          <w:rFonts w:ascii="Verdana" w:hAnsi="Verdana" w:cs="Times New Roman"/>
          <w:sz w:val="24"/>
          <w:szCs w:val="24"/>
        </w:rPr>
        <w:t>____________________________________</w:t>
      </w:r>
    </w:p>
    <w:p w:rsidR="00A01F22" w:rsidRPr="008D3438" w:rsidRDefault="008D3438" w:rsidP="00A376F8">
      <w:pPr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</w:r>
      <w:r w:rsidR="00A01F22" w:rsidRPr="008D3438">
        <w:rPr>
          <w:rFonts w:ascii="Verdana" w:hAnsi="Verdana" w:cs="Times New Roman"/>
          <w:sz w:val="20"/>
          <w:szCs w:val="20"/>
        </w:rPr>
        <w:t>Il Legale Rappresentante</w:t>
      </w:r>
    </w:p>
    <w:p w:rsidR="0033701E" w:rsidRPr="008D3438" w:rsidRDefault="0033701E">
      <w:pPr>
        <w:rPr>
          <w:rFonts w:ascii="Verdana" w:hAnsi="Verdana" w:cs="Times New Roman"/>
          <w:sz w:val="24"/>
          <w:szCs w:val="24"/>
        </w:rPr>
      </w:pPr>
      <w:bookmarkStart w:id="0" w:name="_GoBack"/>
      <w:bookmarkEnd w:id="0"/>
    </w:p>
    <w:sectPr w:rsidR="0033701E" w:rsidRPr="008D3438" w:rsidSect="00F4696F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D4498"/>
    <w:multiLevelType w:val="hybridMultilevel"/>
    <w:tmpl w:val="87AC5C48"/>
    <w:lvl w:ilvl="0" w:tplc="1B42216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F50B2"/>
    <w:multiLevelType w:val="hybridMultilevel"/>
    <w:tmpl w:val="C0E21EDC"/>
    <w:lvl w:ilvl="0" w:tplc="688C618C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D245A"/>
    <w:multiLevelType w:val="hybridMultilevel"/>
    <w:tmpl w:val="8CF4F59C"/>
    <w:lvl w:ilvl="0" w:tplc="1B42216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B42216A">
      <w:start w:val="2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DC04C3"/>
    <w:multiLevelType w:val="hybridMultilevel"/>
    <w:tmpl w:val="BB5AE13C"/>
    <w:lvl w:ilvl="0" w:tplc="688C6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7201D8">
      <w:start w:val="506"/>
      <w:numFmt w:val="bullet"/>
      <w:lvlText w:val="-"/>
      <w:lvlJc w:val="left"/>
      <w:pPr>
        <w:ind w:left="1830" w:hanging="750"/>
      </w:pPr>
      <w:rPr>
        <w:rFonts w:ascii="Calibri" w:eastAsiaTheme="minorHAnsi" w:hAnsi="Calibri" w:cs="Calibri" w:hint="default"/>
      </w:rPr>
    </w:lvl>
    <w:lvl w:ilvl="2" w:tplc="688C618C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D023B"/>
    <w:multiLevelType w:val="hybridMultilevel"/>
    <w:tmpl w:val="75DCDF7C"/>
    <w:lvl w:ilvl="0" w:tplc="E41EF34E">
      <w:numFmt w:val="bullet"/>
      <w:lvlText w:val="•"/>
      <w:lvlJc w:val="left"/>
      <w:pPr>
        <w:ind w:left="1459" w:hanging="75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54A7342"/>
    <w:multiLevelType w:val="hybridMultilevel"/>
    <w:tmpl w:val="E7540F92"/>
    <w:lvl w:ilvl="0" w:tplc="E41EF34E">
      <w:numFmt w:val="bullet"/>
      <w:lvlText w:val="•"/>
      <w:lvlJc w:val="left"/>
      <w:pPr>
        <w:ind w:left="1110" w:hanging="75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91762"/>
    <w:multiLevelType w:val="hybridMultilevel"/>
    <w:tmpl w:val="BA3ADF06"/>
    <w:lvl w:ilvl="0" w:tplc="E41EF34E">
      <w:numFmt w:val="bullet"/>
      <w:lvlText w:val="•"/>
      <w:lvlJc w:val="left"/>
      <w:pPr>
        <w:ind w:left="1110" w:hanging="75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346B13"/>
    <w:multiLevelType w:val="hybridMultilevel"/>
    <w:tmpl w:val="0A662B28"/>
    <w:lvl w:ilvl="0" w:tplc="E41EF34E">
      <w:numFmt w:val="bullet"/>
      <w:lvlText w:val="•"/>
      <w:lvlJc w:val="left"/>
      <w:pPr>
        <w:ind w:left="2244" w:hanging="75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4C86C2E"/>
    <w:multiLevelType w:val="hybridMultilevel"/>
    <w:tmpl w:val="D540B85E"/>
    <w:lvl w:ilvl="0" w:tplc="1B42216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A23B13"/>
    <w:multiLevelType w:val="hybridMultilevel"/>
    <w:tmpl w:val="E9726090"/>
    <w:lvl w:ilvl="0" w:tplc="1B42216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376F8"/>
    <w:rsid w:val="00056AAC"/>
    <w:rsid w:val="0033701E"/>
    <w:rsid w:val="00423551"/>
    <w:rsid w:val="0051639A"/>
    <w:rsid w:val="005764DD"/>
    <w:rsid w:val="00850200"/>
    <w:rsid w:val="008D3438"/>
    <w:rsid w:val="009E5BD3"/>
    <w:rsid w:val="00A01F22"/>
    <w:rsid w:val="00A376F8"/>
    <w:rsid w:val="00E15B27"/>
    <w:rsid w:val="00E234FF"/>
    <w:rsid w:val="00E77219"/>
    <w:rsid w:val="00F4696F"/>
    <w:rsid w:val="00F70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721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376F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5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5B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376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3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Sanitaria di Crotone</Company>
  <LinksUpToDate>false</LinksUpToDate>
  <CharactersWithSpaces>4792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GRANDINETTI</dc:creator>
  <cp:keywords/>
  <dc:description/>
  <cp:lastModifiedBy>000297</cp:lastModifiedBy>
  <cp:revision>4</cp:revision>
  <cp:lastPrinted>2016-08-04T11:21:00Z</cp:lastPrinted>
  <dcterms:created xsi:type="dcterms:W3CDTF">2016-07-29T07:11:00Z</dcterms:created>
  <dcterms:modified xsi:type="dcterms:W3CDTF">2016-08-04T11:21:00Z</dcterms:modified>
</cp:coreProperties>
</file>